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A5EE5" w14:textId="77777777" w:rsidR="002F10D3" w:rsidRPr="002F10D3" w:rsidRDefault="002F10D3" w:rsidP="002F10D3">
      <w:pPr>
        <w:spacing w:after="0" w:line="240" w:lineRule="auto"/>
        <w:jc w:val="right"/>
        <w:rPr>
          <w:rFonts w:ascii="Times New Roman" w:eastAsia="Aptos" w:hAnsi="Times New Roman" w:cs="Times New Roman"/>
        </w:rPr>
      </w:pPr>
      <w:r w:rsidRPr="002F10D3">
        <w:rPr>
          <w:rFonts w:ascii="Times New Roman" w:eastAsia="Aptos" w:hAnsi="Times New Roman" w:cs="Times New Roman"/>
        </w:rPr>
        <w:t xml:space="preserve">Riigi kultuuripreemiate ja kultuuristipendiumide seaduse ning </w:t>
      </w:r>
    </w:p>
    <w:p w14:paraId="11A76663" w14:textId="77777777" w:rsidR="002F10D3" w:rsidRPr="002F10D3" w:rsidRDefault="002F10D3" w:rsidP="002F10D3">
      <w:pPr>
        <w:spacing w:after="0" w:line="240" w:lineRule="auto"/>
        <w:jc w:val="right"/>
        <w:rPr>
          <w:rFonts w:ascii="Times New Roman" w:eastAsia="Aptos" w:hAnsi="Times New Roman" w:cs="Times New Roman"/>
        </w:rPr>
      </w:pPr>
      <w:r w:rsidRPr="002F10D3">
        <w:rPr>
          <w:rFonts w:ascii="Times New Roman" w:eastAsia="Aptos" w:hAnsi="Times New Roman" w:cs="Times New Roman"/>
        </w:rPr>
        <w:t>spordiseaduse muutmise seaduse eelnõu seletuskirja juurde</w:t>
      </w:r>
    </w:p>
    <w:p w14:paraId="5E0FACB8" w14:textId="0D27A9AE" w:rsidR="002F10D3" w:rsidRDefault="002F10D3" w:rsidP="002F10D3">
      <w:pPr>
        <w:spacing w:after="0" w:line="240" w:lineRule="auto"/>
        <w:jc w:val="right"/>
        <w:rPr>
          <w:rFonts w:ascii="Times New Roman" w:eastAsia="Aptos" w:hAnsi="Times New Roman" w:cs="Times New Roman"/>
        </w:rPr>
      </w:pPr>
      <w:r w:rsidRPr="002F10D3">
        <w:rPr>
          <w:rFonts w:ascii="Times New Roman" w:eastAsia="Aptos" w:hAnsi="Times New Roman" w:cs="Times New Roman"/>
        </w:rPr>
        <w:t xml:space="preserve">Lisa </w:t>
      </w:r>
      <w:r>
        <w:rPr>
          <w:rFonts w:ascii="Times New Roman" w:eastAsia="Aptos" w:hAnsi="Times New Roman" w:cs="Times New Roman"/>
        </w:rPr>
        <w:t>1</w:t>
      </w:r>
    </w:p>
    <w:p w14:paraId="3BECE9F2" w14:textId="77777777" w:rsidR="002F10D3" w:rsidRDefault="002F10D3" w:rsidP="002F10D3">
      <w:pPr>
        <w:spacing w:after="0" w:line="240" w:lineRule="auto"/>
        <w:jc w:val="right"/>
        <w:rPr>
          <w:rFonts w:ascii="Times New Roman" w:eastAsia="Aptos" w:hAnsi="Times New Roman" w:cs="Times New Roman"/>
        </w:rPr>
      </w:pPr>
    </w:p>
    <w:p w14:paraId="6F35F1D4" w14:textId="04409D2F" w:rsidR="002F10D3" w:rsidRPr="002F10D3" w:rsidRDefault="002F10D3" w:rsidP="002F10D3">
      <w:pPr>
        <w:spacing w:after="0" w:line="240" w:lineRule="auto"/>
        <w:jc w:val="right"/>
        <w:rPr>
          <w:rFonts w:ascii="Times New Roman" w:eastAsia="Aptos" w:hAnsi="Times New Roman" w:cs="Times New Roman"/>
        </w:rPr>
      </w:pPr>
      <w:r>
        <w:rPr>
          <w:rFonts w:ascii="Times New Roman" w:eastAsia="Aptos" w:hAnsi="Times New Roman" w:cs="Times New Roman"/>
        </w:rPr>
        <w:t>Rakendusakti kavandid</w:t>
      </w:r>
    </w:p>
    <w:p w14:paraId="59B66A30" w14:textId="77777777" w:rsidR="00C16A5B" w:rsidRPr="00C16A5B" w:rsidRDefault="00C16A5B" w:rsidP="002F10D3">
      <w:pPr>
        <w:widowControl w:val="0"/>
        <w:autoSpaceDE w:val="0"/>
        <w:autoSpaceDN w:val="0"/>
        <w:spacing w:before="440" w:after="0" w:line="240" w:lineRule="auto"/>
        <w:ind w:left="1508" w:right="501"/>
        <w:contextualSpacing/>
        <w:jc w:val="right"/>
        <w:rPr>
          <w:rFonts w:ascii="Times New Roman" w:eastAsia="Times New Roman" w:hAnsi="Times New Roman" w:cs="Times New Roman"/>
          <w:kern w:val="0"/>
          <w14:ligatures w14:val="none"/>
        </w:rPr>
      </w:pPr>
    </w:p>
    <w:p w14:paraId="20E0C769" w14:textId="79DE2B30" w:rsidR="00C16A5B" w:rsidRPr="00C16A5B" w:rsidRDefault="00C16A5B" w:rsidP="002F10D3">
      <w:pPr>
        <w:widowControl w:val="0"/>
        <w:autoSpaceDE w:val="0"/>
        <w:autoSpaceDN w:val="0"/>
        <w:spacing w:before="440" w:after="0" w:line="240" w:lineRule="auto"/>
        <w:ind w:right="499" w:firstLine="471"/>
        <w:contextualSpacing/>
        <w:jc w:val="right"/>
        <w:rPr>
          <w:rFonts w:ascii="Times New Roman" w:eastAsia="Times New Roman" w:hAnsi="Times New Roman" w:cs="Times New Roman"/>
          <w:kern w:val="0"/>
          <w14:ligatures w14:val="none"/>
        </w:rPr>
      </w:pPr>
      <w:r w:rsidRPr="00C16A5B">
        <w:rPr>
          <w:rFonts w:ascii="Times New Roman" w:eastAsia="Times New Roman" w:hAnsi="Times New Roman" w:cs="Times New Roman"/>
          <w:kern w:val="0"/>
          <w14:ligatures w14:val="none"/>
        </w:rPr>
        <w:t>KAVAND</w:t>
      </w:r>
      <w:r w:rsidR="002F10D3">
        <w:rPr>
          <w:rFonts w:ascii="Times New Roman" w:eastAsia="Times New Roman" w:hAnsi="Times New Roman" w:cs="Times New Roman"/>
          <w:kern w:val="0"/>
          <w14:ligatures w14:val="none"/>
        </w:rPr>
        <w:t xml:space="preserve"> 1</w:t>
      </w:r>
    </w:p>
    <w:p w14:paraId="62114819" w14:textId="77777777" w:rsidR="00C16A5B" w:rsidRPr="00C16A5B" w:rsidRDefault="00C16A5B" w:rsidP="00C16A5B">
      <w:pPr>
        <w:widowControl w:val="0"/>
        <w:autoSpaceDE w:val="0"/>
        <w:autoSpaceDN w:val="0"/>
        <w:spacing w:before="440" w:after="0" w:line="240" w:lineRule="auto"/>
        <w:ind w:right="501"/>
        <w:contextualSpacing/>
        <w:jc w:val="center"/>
        <w:rPr>
          <w:rFonts w:ascii="Times New Roman" w:eastAsia="Times New Roman" w:hAnsi="Times New Roman" w:cs="Times New Roman"/>
          <w:b/>
          <w:bCs/>
          <w:kern w:val="0"/>
          <w:sz w:val="28"/>
          <w:szCs w:val="28"/>
          <w14:ligatures w14:val="none"/>
        </w:rPr>
      </w:pPr>
      <w:r w:rsidRPr="00C16A5B">
        <w:rPr>
          <w:rFonts w:ascii="Times New Roman" w:eastAsia="Times New Roman" w:hAnsi="Times New Roman" w:cs="Times New Roman"/>
          <w:b/>
          <w:bCs/>
          <w:kern w:val="0"/>
          <w:sz w:val="28"/>
          <w:szCs w:val="28"/>
          <w14:ligatures w14:val="none"/>
        </w:rPr>
        <w:t>Kultuuripreemiate suurus ja  komisjoni töökord</w:t>
      </w:r>
    </w:p>
    <w:p w14:paraId="4C07D18E" w14:textId="77777777" w:rsidR="00C16A5B" w:rsidRPr="00C16A5B" w:rsidRDefault="00C16A5B" w:rsidP="00C16A5B">
      <w:pPr>
        <w:widowControl w:val="0"/>
        <w:autoSpaceDE w:val="0"/>
        <w:autoSpaceDN w:val="0"/>
        <w:spacing w:after="0" w:line="240" w:lineRule="auto"/>
        <w:contextualSpacing/>
        <w:rPr>
          <w:rFonts w:ascii="Times New Roman" w:eastAsia="Times New Roman" w:hAnsi="Times New Roman" w:cs="Times New Roman"/>
          <w:kern w:val="0"/>
          <w:sz w:val="20"/>
          <w:szCs w:val="20"/>
          <w14:ligatures w14:val="none"/>
        </w:rPr>
      </w:pPr>
    </w:p>
    <w:p w14:paraId="62FF12B2" w14:textId="77777777" w:rsidR="00C16A5B" w:rsidRPr="00C16A5B" w:rsidRDefault="00C16A5B" w:rsidP="00C16A5B">
      <w:pPr>
        <w:widowControl w:val="0"/>
        <w:autoSpaceDE w:val="0"/>
        <w:autoSpaceDN w:val="0"/>
        <w:spacing w:after="0" w:line="240" w:lineRule="auto"/>
        <w:contextualSpacing/>
        <w:rPr>
          <w:rFonts w:ascii="Times New Roman" w:eastAsia="Times New Roman" w:hAnsi="Times New Roman" w:cs="Times New Roman"/>
          <w:kern w:val="0"/>
          <w:sz w:val="20"/>
          <w:szCs w:val="20"/>
          <w14:ligatures w14:val="none"/>
        </w:rPr>
      </w:pPr>
    </w:p>
    <w:p w14:paraId="6E7D15E5" w14:textId="77777777" w:rsidR="00C16A5B" w:rsidRPr="00C16A5B" w:rsidRDefault="00C16A5B" w:rsidP="00C16A5B">
      <w:pPr>
        <w:widowControl w:val="0"/>
        <w:autoSpaceDE w:val="0"/>
        <w:autoSpaceDN w:val="0"/>
        <w:spacing w:after="0" w:line="240" w:lineRule="auto"/>
        <w:contextualSpacing/>
        <w:rPr>
          <w:rFonts w:ascii="Times New Roman" w:eastAsia="Times New Roman" w:hAnsi="Times New Roman" w:cs="Times New Roman"/>
          <w:spacing w:val="-2"/>
          <w:kern w:val="0"/>
          <w14:ligatures w14:val="none"/>
        </w:rPr>
      </w:pPr>
      <w:r w:rsidRPr="00C16A5B">
        <w:rPr>
          <w:rFonts w:ascii="Times New Roman" w:eastAsia="Times New Roman" w:hAnsi="Times New Roman" w:cs="Times New Roman"/>
          <w:kern w:val="0"/>
          <w14:ligatures w14:val="none"/>
        </w:rPr>
        <w:t>Määrus</w:t>
      </w:r>
      <w:r w:rsidRPr="00C16A5B">
        <w:rPr>
          <w:rFonts w:ascii="Times New Roman" w:eastAsia="Times New Roman" w:hAnsi="Times New Roman" w:cs="Times New Roman"/>
          <w:spacing w:val="-10"/>
          <w:kern w:val="0"/>
          <w14:ligatures w14:val="none"/>
        </w:rPr>
        <w:t xml:space="preserve"> </w:t>
      </w:r>
      <w:r w:rsidRPr="00C16A5B">
        <w:rPr>
          <w:rFonts w:ascii="Times New Roman" w:eastAsia="Times New Roman" w:hAnsi="Times New Roman" w:cs="Times New Roman"/>
          <w:kern w:val="0"/>
          <w14:ligatures w14:val="none"/>
        </w:rPr>
        <w:t>kehtestatakse riigi kultuuripreemiate seaduse §</w:t>
      </w:r>
      <w:r w:rsidRPr="00C16A5B">
        <w:rPr>
          <w:rFonts w:ascii="Times New Roman" w:eastAsia="Times New Roman" w:hAnsi="Times New Roman" w:cs="Times New Roman"/>
          <w:spacing w:val="-8"/>
          <w:kern w:val="0"/>
          <w14:ligatures w14:val="none"/>
        </w:rPr>
        <w:t xml:space="preserve"> </w:t>
      </w:r>
      <w:r w:rsidRPr="00C16A5B">
        <w:rPr>
          <w:rFonts w:ascii="Times New Roman" w:eastAsia="Times New Roman" w:hAnsi="Times New Roman" w:cs="Times New Roman"/>
          <w:kern w:val="0"/>
          <w14:ligatures w14:val="none"/>
        </w:rPr>
        <w:t>3 ja § 5 lõike</w:t>
      </w:r>
      <w:r w:rsidRPr="00C16A5B">
        <w:rPr>
          <w:rFonts w:ascii="Times New Roman" w:eastAsia="Times New Roman" w:hAnsi="Times New Roman" w:cs="Times New Roman"/>
          <w:spacing w:val="-9"/>
          <w:kern w:val="0"/>
          <w14:ligatures w14:val="none"/>
        </w:rPr>
        <w:t xml:space="preserve"> </w:t>
      </w:r>
      <w:r w:rsidRPr="00C16A5B">
        <w:rPr>
          <w:rFonts w:ascii="Times New Roman" w:eastAsia="Times New Roman" w:hAnsi="Times New Roman" w:cs="Times New Roman"/>
          <w:kern w:val="0"/>
          <w14:ligatures w14:val="none"/>
        </w:rPr>
        <w:t>2</w:t>
      </w:r>
      <w:r w:rsidRPr="00C16A5B">
        <w:rPr>
          <w:rFonts w:ascii="Times New Roman" w:eastAsia="Times New Roman" w:hAnsi="Times New Roman" w:cs="Times New Roman"/>
          <w:spacing w:val="-9"/>
          <w:kern w:val="0"/>
          <w14:ligatures w14:val="none"/>
        </w:rPr>
        <w:t xml:space="preserve"> </w:t>
      </w:r>
      <w:r w:rsidRPr="00C16A5B">
        <w:rPr>
          <w:rFonts w:ascii="Times New Roman" w:eastAsia="Times New Roman" w:hAnsi="Times New Roman" w:cs="Times New Roman"/>
          <w:spacing w:val="-2"/>
          <w:kern w:val="0"/>
          <w14:ligatures w14:val="none"/>
        </w:rPr>
        <w:t>alusel.</w:t>
      </w:r>
    </w:p>
    <w:p w14:paraId="4FBDED39" w14:textId="77777777" w:rsidR="00C16A5B" w:rsidRPr="00C16A5B" w:rsidRDefault="00C16A5B" w:rsidP="00C16A5B">
      <w:pPr>
        <w:shd w:val="clear" w:color="auto" w:fill="FFFFFF"/>
        <w:spacing w:after="0" w:line="240" w:lineRule="auto"/>
        <w:contextualSpacing/>
        <w:rPr>
          <w:rFonts w:ascii="Times New Roman" w:eastAsia="Times New Roman" w:hAnsi="Times New Roman" w:cs="Times New Roman"/>
          <w:color w:val="202020"/>
          <w:kern w:val="0"/>
          <w:lang w:eastAsia="et-EE"/>
          <w14:ligatures w14:val="none"/>
        </w:rPr>
      </w:pPr>
      <w:bookmarkStart w:id="0" w:name="para10lg1"/>
      <w:r w:rsidRPr="00C16A5B">
        <w:rPr>
          <w:rFonts w:ascii="Times New Roman" w:eastAsia="Times New Roman" w:hAnsi="Times New Roman" w:cs="Times New Roman"/>
          <w:color w:val="0061AA"/>
          <w:kern w:val="0"/>
          <w:bdr w:val="none" w:sz="0" w:space="0" w:color="auto" w:frame="1"/>
          <w:lang w:eastAsia="et-EE"/>
          <w14:ligatures w14:val="none"/>
        </w:rPr>
        <w:t>  </w:t>
      </w:r>
      <w:bookmarkEnd w:id="0"/>
    </w:p>
    <w:p w14:paraId="44428770" w14:textId="77777777" w:rsidR="00C16A5B" w:rsidRPr="00C16A5B" w:rsidRDefault="00C16A5B" w:rsidP="00C16A5B">
      <w:pPr>
        <w:keepNext/>
        <w:keepLines/>
        <w:spacing w:before="168" w:after="0" w:line="240" w:lineRule="auto"/>
        <w:contextualSpacing/>
        <w:outlineLvl w:val="0"/>
        <w:rPr>
          <w:rFonts w:ascii="Times New Roman" w:eastAsia="Yu Gothic Light" w:hAnsi="Times New Roman" w:cs="Times New Roman"/>
          <w:b/>
          <w:bCs/>
          <w:color w:val="000000"/>
          <w:spacing w:val="-2"/>
        </w:rPr>
      </w:pPr>
      <w:r w:rsidRPr="00C16A5B">
        <w:rPr>
          <w:rFonts w:ascii="Times New Roman" w:eastAsia="Yu Gothic Light" w:hAnsi="Times New Roman" w:cs="Times New Roman"/>
          <w:b/>
          <w:bCs/>
          <w:color w:val="000000"/>
        </w:rPr>
        <w:t>§</w:t>
      </w:r>
      <w:r w:rsidRPr="00C16A5B">
        <w:rPr>
          <w:rFonts w:ascii="Times New Roman" w:eastAsia="Yu Gothic Light" w:hAnsi="Times New Roman" w:cs="Times New Roman"/>
          <w:b/>
          <w:bCs/>
          <w:color w:val="000000"/>
          <w:spacing w:val="-4"/>
        </w:rPr>
        <w:t xml:space="preserve"> 1</w:t>
      </w:r>
      <w:r w:rsidRPr="00C16A5B">
        <w:rPr>
          <w:rFonts w:ascii="Times New Roman" w:eastAsia="Yu Gothic Light" w:hAnsi="Times New Roman" w:cs="Times New Roman"/>
          <w:b/>
          <w:bCs/>
          <w:color w:val="000000"/>
        </w:rPr>
        <w:t>.</w:t>
      </w:r>
      <w:r w:rsidRPr="00C16A5B">
        <w:rPr>
          <w:rFonts w:ascii="Times New Roman" w:eastAsia="Yu Gothic Light" w:hAnsi="Times New Roman" w:cs="Times New Roman"/>
          <w:b/>
          <w:bCs/>
          <w:color w:val="000000"/>
          <w:spacing w:val="-3"/>
        </w:rPr>
        <w:t xml:space="preserve"> Kultuurip</w:t>
      </w:r>
      <w:r w:rsidRPr="00C16A5B">
        <w:rPr>
          <w:rFonts w:ascii="Times New Roman" w:eastAsia="Yu Gothic Light" w:hAnsi="Times New Roman" w:cs="Times New Roman"/>
          <w:b/>
          <w:bCs/>
          <w:color w:val="000000"/>
        </w:rPr>
        <w:t>reemiate</w:t>
      </w:r>
      <w:r w:rsidRPr="00C16A5B">
        <w:rPr>
          <w:rFonts w:ascii="Times New Roman" w:eastAsia="Yu Gothic Light" w:hAnsi="Times New Roman" w:cs="Times New Roman"/>
          <w:b/>
          <w:bCs/>
          <w:color w:val="000000"/>
          <w:spacing w:val="-4"/>
        </w:rPr>
        <w:t xml:space="preserve"> </w:t>
      </w:r>
      <w:r w:rsidRPr="00C16A5B">
        <w:rPr>
          <w:rFonts w:ascii="Times New Roman" w:eastAsia="Yu Gothic Light" w:hAnsi="Times New Roman" w:cs="Times New Roman"/>
          <w:b/>
          <w:bCs/>
          <w:color w:val="000000"/>
          <w:spacing w:val="-2"/>
        </w:rPr>
        <w:t>suurus</w:t>
      </w:r>
    </w:p>
    <w:p w14:paraId="4752A476" w14:textId="77777777" w:rsidR="00C16A5B" w:rsidRPr="00C16A5B" w:rsidRDefault="00C16A5B" w:rsidP="00C16A5B">
      <w:pPr>
        <w:spacing w:line="240" w:lineRule="auto"/>
        <w:contextualSpacing/>
        <w:rPr>
          <w:rFonts w:ascii="Calibri" w:eastAsia="Calibri" w:hAnsi="Calibri" w:cs="Arial"/>
          <w:sz w:val="22"/>
          <w:szCs w:val="22"/>
        </w:rPr>
      </w:pPr>
    </w:p>
    <w:p w14:paraId="487C155D" w14:textId="77777777" w:rsidR="00C16A5B" w:rsidRPr="00C16A5B" w:rsidRDefault="00C16A5B" w:rsidP="00C16A5B">
      <w:pPr>
        <w:tabs>
          <w:tab w:val="left" w:pos="493"/>
        </w:tabs>
        <w:spacing w:line="240" w:lineRule="auto"/>
        <w:ind w:right="2936"/>
        <w:jc w:val="both"/>
        <w:rPr>
          <w:rFonts w:ascii="Times New Roman" w:eastAsia="Calibri" w:hAnsi="Times New Roman" w:cs="Times New Roman"/>
          <w:spacing w:val="-4"/>
        </w:rPr>
      </w:pPr>
      <w:r w:rsidRPr="00C16A5B">
        <w:rPr>
          <w:rFonts w:ascii="Times New Roman" w:eastAsia="Calibri" w:hAnsi="Times New Roman" w:cs="Times New Roman"/>
        </w:rPr>
        <w:t>(1) Preemia suurus pikaajalise loomingulise tegevuse eest on 64 000 e</w:t>
      </w:r>
      <w:r w:rsidRPr="00C16A5B">
        <w:rPr>
          <w:rFonts w:ascii="Times New Roman" w:eastAsia="Calibri" w:hAnsi="Times New Roman" w:cs="Times New Roman"/>
          <w:spacing w:val="-4"/>
        </w:rPr>
        <w:t>urot.</w:t>
      </w:r>
    </w:p>
    <w:p w14:paraId="5B4C6A19" w14:textId="77777777" w:rsidR="00C16A5B" w:rsidRPr="00C16A5B" w:rsidRDefault="00C16A5B" w:rsidP="00C16A5B">
      <w:pPr>
        <w:tabs>
          <w:tab w:val="left" w:pos="476"/>
        </w:tabs>
        <w:spacing w:before="176" w:line="240" w:lineRule="auto"/>
        <w:contextualSpacing/>
        <w:jc w:val="both"/>
        <w:rPr>
          <w:rFonts w:ascii="Times New Roman" w:eastAsia="Calibri" w:hAnsi="Times New Roman" w:cs="Times New Roman"/>
        </w:rPr>
      </w:pPr>
      <w:r w:rsidRPr="00C16A5B">
        <w:rPr>
          <w:rFonts w:ascii="Times New Roman" w:eastAsia="Calibri" w:hAnsi="Times New Roman" w:cs="Times New Roman"/>
        </w:rPr>
        <w:t>(2) Preemia suurus eelmisel kalendriaastal avalikkuseni jõudnud väljapaistvate tööde eest  on 9600</w:t>
      </w:r>
      <w:r w:rsidRPr="00C16A5B">
        <w:rPr>
          <w:rFonts w:ascii="Times New Roman" w:eastAsia="Calibri" w:hAnsi="Times New Roman" w:cs="Times New Roman"/>
          <w:spacing w:val="-4"/>
        </w:rPr>
        <w:t xml:space="preserve"> </w:t>
      </w:r>
      <w:r w:rsidRPr="00C16A5B">
        <w:rPr>
          <w:rFonts w:ascii="Times New Roman" w:eastAsia="Calibri" w:hAnsi="Times New Roman" w:cs="Times New Roman"/>
          <w:spacing w:val="-2"/>
        </w:rPr>
        <w:t>eurot.</w:t>
      </w:r>
    </w:p>
    <w:p w14:paraId="1D8F2EB4" w14:textId="77777777" w:rsidR="00C16A5B" w:rsidRPr="00C16A5B" w:rsidRDefault="00C16A5B" w:rsidP="00C16A5B">
      <w:pPr>
        <w:tabs>
          <w:tab w:val="left" w:pos="476"/>
        </w:tabs>
        <w:spacing w:before="9" w:line="240" w:lineRule="auto"/>
        <w:ind w:right="3461"/>
        <w:contextualSpacing/>
        <w:rPr>
          <w:rFonts w:ascii="Times New Roman" w:eastAsia="Calibri" w:hAnsi="Times New Roman" w:cs="Times New Roman"/>
          <w:b/>
          <w:bCs/>
        </w:rPr>
      </w:pPr>
    </w:p>
    <w:p w14:paraId="18FF7F44" w14:textId="77777777" w:rsidR="00C16A5B" w:rsidRPr="00C16A5B" w:rsidRDefault="00C16A5B" w:rsidP="00C16A5B">
      <w:pPr>
        <w:tabs>
          <w:tab w:val="left" w:pos="476"/>
        </w:tabs>
        <w:spacing w:before="9" w:line="240" w:lineRule="auto"/>
        <w:ind w:right="3461"/>
        <w:contextualSpacing/>
        <w:rPr>
          <w:rFonts w:ascii="Times New Roman" w:eastAsia="Calibri" w:hAnsi="Times New Roman" w:cs="Times New Roman"/>
          <w:b/>
          <w:bCs/>
        </w:rPr>
      </w:pPr>
      <w:r w:rsidRPr="00C16A5B">
        <w:rPr>
          <w:rFonts w:ascii="Times New Roman" w:eastAsia="Calibri" w:hAnsi="Times New Roman" w:cs="Times New Roman"/>
          <w:b/>
          <w:bCs/>
        </w:rPr>
        <w:t>§ 2. Kultuuripreemiate komisjoni töökord</w:t>
      </w:r>
    </w:p>
    <w:p w14:paraId="1CC21F4F" w14:textId="77777777" w:rsidR="00C16A5B" w:rsidRPr="00C16A5B" w:rsidRDefault="00C16A5B" w:rsidP="00C16A5B">
      <w:pPr>
        <w:shd w:val="clear" w:color="auto" w:fill="FFFFFF"/>
        <w:spacing w:after="0" w:line="240" w:lineRule="auto"/>
        <w:contextualSpacing/>
        <w:jc w:val="both"/>
        <w:rPr>
          <w:rFonts w:ascii="Times New Roman" w:eastAsia="Times New Roman" w:hAnsi="Times New Roman" w:cs="Times New Roman"/>
          <w:color w:val="202020"/>
          <w:kern w:val="0"/>
          <w:lang w:eastAsia="et-EE"/>
          <w14:ligatures w14:val="none"/>
        </w:rPr>
      </w:pPr>
      <w:r w:rsidRPr="00C16A5B">
        <w:rPr>
          <w:rFonts w:ascii="Times New Roman" w:eastAsia="Times New Roman" w:hAnsi="Times New Roman" w:cs="Times New Roman"/>
          <w:color w:val="202020"/>
          <w:kern w:val="0"/>
          <w:lang w:eastAsia="et-EE"/>
          <w14:ligatures w14:val="none"/>
        </w:rPr>
        <w:t>(1) Komisjon on otsustusvõimeline, kui komisjoni istungist võtab osa kaks kolmandikku komisjoni liikmetest. Komisjon võtab otsuse preemiate määramiseks vastu istungil lihthäälteenamusega salajasel hääletusel.</w:t>
      </w:r>
    </w:p>
    <w:p w14:paraId="5E37D7BD" w14:textId="77777777" w:rsidR="00C16A5B" w:rsidRPr="00C16A5B" w:rsidRDefault="00C16A5B" w:rsidP="00C16A5B">
      <w:pPr>
        <w:shd w:val="clear" w:color="auto" w:fill="FFFFFF"/>
        <w:spacing w:after="0" w:line="240" w:lineRule="auto"/>
        <w:contextualSpacing/>
        <w:jc w:val="both"/>
        <w:rPr>
          <w:rFonts w:ascii="Times New Roman" w:eastAsia="Times New Roman" w:hAnsi="Times New Roman" w:cs="Times New Roman"/>
          <w:color w:val="202020"/>
          <w:kern w:val="0"/>
          <w:lang w:eastAsia="et-EE"/>
          <w14:ligatures w14:val="none"/>
        </w:rPr>
      </w:pPr>
    </w:p>
    <w:p w14:paraId="1F5C56C9" w14:textId="77777777" w:rsidR="00C16A5B" w:rsidRPr="00C16A5B" w:rsidRDefault="00C16A5B" w:rsidP="00C16A5B">
      <w:pPr>
        <w:shd w:val="clear" w:color="auto" w:fill="FFFFFF"/>
        <w:spacing w:after="0" w:line="240" w:lineRule="auto"/>
        <w:contextualSpacing/>
        <w:jc w:val="both"/>
        <w:rPr>
          <w:rFonts w:ascii="Times New Roman" w:eastAsia="Times New Roman" w:hAnsi="Times New Roman" w:cs="Times New Roman"/>
          <w:color w:val="202020"/>
          <w:kern w:val="0"/>
          <w:lang w:eastAsia="et-EE"/>
          <w14:ligatures w14:val="none"/>
        </w:rPr>
      </w:pPr>
      <w:r w:rsidRPr="00C16A5B">
        <w:rPr>
          <w:rFonts w:ascii="Times New Roman" w:eastAsia="Times New Roman" w:hAnsi="Times New Roman" w:cs="Times New Roman"/>
          <w:color w:val="202020"/>
          <w:kern w:val="0"/>
          <w:lang w:eastAsia="et-EE"/>
          <w14:ligatures w14:val="none"/>
        </w:rPr>
        <w:t>(2) Kui preemia kandidaatidest ükski ei saa lihthäälteenamust, korraldatakse enim poolthääli saanud kandidaatide vahel teine hääletusvoor. Kui ka teises hääletusvoorus ei õnnestu komisjonil otsust vastu võtta, otsustab komisjoni esimees või tema äraolekul teda asendav komisjoni liige, kas korraldada veel üks hääletusvoor, eelistada kindlat kandidaati, heita liisku või teha valdkonna eest vastutavale ministrile ettepanek jagada preemia mitme kandidaadi vahel.</w:t>
      </w:r>
    </w:p>
    <w:p w14:paraId="347A30CA" w14:textId="77777777" w:rsidR="00C16A5B" w:rsidRPr="00C16A5B" w:rsidRDefault="00C16A5B" w:rsidP="00C16A5B">
      <w:pPr>
        <w:shd w:val="clear" w:color="auto" w:fill="FFFFFF"/>
        <w:spacing w:after="0" w:line="240" w:lineRule="auto"/>
        <w:contextualSpacing/>
        <w:jc w:val="both"/>
        <w:rPr>
          <w:rFonts w:ascii="Times New Roman" w:eastAsia="Times New Roman" w:hAnsi="Times New Roman" w:cs="Times New Roman"/>
          <w:color w:val="202020"/>
          <w:kern w:val="0"/>
          <w:lang w:eastAsia="et-EE"/>
          <w14:ligatures w14:val="none"/>
        </w:rPr>
      </w:pPr>
    </w:p>
    <w:p w14:paraId="4EAE9212" w14:textId="77777777" w:rsidR="00C16A5B" w:rsidRPr="00C16A5B" w:rsidRDefault="00C16A5B" w:rsidP="00C16A5B">
      <w:pPr>
        <w:shd w:val="clear" w:color="auto" w:fill="FFFFFF"/>
        <w:spacing w:after="0" w:line="240" w:lineRule="auto"/>
        <w:contextualSpacing/>
        <w:jc w:val="both"/>
        <w:rPr>
          <w:rFonts w:ascii="Times New Roman" w:eastAsia="Times New Roman" w:hAnsi="Times New Roman" w:cs="Times New Roman"/>
          <w:color w:val="202020"/>
          <w:kern w:val="0"/>
          <w:lang w:eastAsia="et-EE"/>
          <w14:ligatures w14:val="none"/>
        </w:rPr>
      </w:pPr>
      <w:r w:rsidRPr="00C16A5B">
        <w:rPr>
          <w:rFonts w:ascii="Times New Roman" w:eastAsia="Times New Roman" w:hAnsi="Times New Roman" w:cs="Times New Roman"/>
          <w:kern w:val="0"/>
          <w:bdr w:val="none" w:sz="0" w:space="0" w:color="auto" w:frame="1"/>
          <w:lang w:eastAsia="et-EE"/>
          <w14:ligatures w14:val="none"/>
        </w:rPr>
        <w:t xml:space="preserve">(3) </w:t>
      </w:r>
      <w:r w:rsidRPr="00C16A5B">
        <w:rPr>
          <w:rFonts w:ascii="Times New Roman" w:eastAsia="Times New Roman" w:hAnsi="Times New Roman" w:cs="Times New Roman"/>
          <w:color w:val="202020"/>
          <w:kern w:val="0"/>
          <w:lang w:eastAsia="et-EE"/>
          <w14:ligatures w14:val="none"/>
        </w:rPr>
        <w:t xml:space="preserve">Kui komisjoni liige on preemia kandidaadiks, ei osale ta sellel aastal vastava preemia osas komisjoni töös. </w:t>
      </w:r>
    </w:p>
    <w:p w14:paraId="1A268A78" w14:textId="77777777" w:rsidR="00C16A5B" w:rsidRPr="00C16A5B" w:rsidRDefault="00C16A5B" w:rsidP="00C16A5B">
      <w:pPr>
        <w:shd w:val="clear" w:color="auto" w:fill="FFFFFF"/>
        <w:spacing w:after="0" w:line="240" w:lineRule="auto"/>
        <w:contextualSpacing/>
        <w:jc w:val="both"/>
        <w:rPr>
          <w:rFonts w:ascii="Times New Roman" w:eastAsia="Times New Roman" w:hAnsi="Times New Roman" w:cs="Times New Roman"/>
          <w:color w:val="0061AA"/>
          <w:kern w:val="0"/>
          <w:bdr w:val="none" w:sz="0" w:space="0" w:color="auto" w:frame="1"/>
          <w:lang w:eastAsia="et-EE"/>
          <w14:ligatures w14:val="none"/>
        </w:rPr>
      </w:pPr>
      <w:bookmarkStart w:id="1" w:name="para5lg4"/>
      <w:r w:rsidRPr="00C16A5B">
        <w:rPr>
          <w:rFonts w:ascii="Times New Roman" w:eastAsia="Times New Roman" w:hAnsi="Times New Roman" w:cs="Times New Roman"/>
          <w:color w:val="0061AA"/>
          <w:kern w:val="0"/>
          <w:bdr w:val="none" w:sz="0" w:space="0" w:color="auto" w:frame="1"/>
          <w:lang w:eastAsia="et-EE"/>
          <w14:ligatures w14:val="none"/>
        </w:rPr>
        <w:t>  </w:t>
      </w:r>
      <w:bookmarkEnd w:id="1"/>
    </w:p>
    <w:p w14:paraId="539ACD79" w14:textId="77777777" w:rsidR="00C16A5B" w:rsidRPr="00C16A5B" w:rsidRDefault="00C16A5B" w:rsidP="00C16A5B">
      <w:pPr>
        <w:shd w:val="clear" w:color="auto" w:fill="FFFFFF"/>
        <w:spacing w:after="0" w:line="240" w:lineRule="auto"/>
        <w:contextualSpacing/>
        <w:jc w:val="both"/>
        <w:rPr>
          <w:rFonts w:ascii="Times New Roman" w:eastAsia="Times New Roman" w:hAnsi="Times New Roman" w:cs="Times New Roman"/>
          <w:color w:val="202020"/>
          <w:kern w:val="0"/>
          <w:lang w:eastAsia="et-EE"/>
          <w14:ligatures w14:val="none"/>
        </w:rPr>
      </w:pPr>
      <w:r w:rsidRPr="00C16A5B">
        <w:rPr>
          <w:rFonts w:ascii="Times New Roman" w:eastAsia="Times New Roman" w:hAnsi="Times New Roman" w:cs="Times New Roman"/>
          <w:color w:val="202020"/>
          <w:kern w:val="0"/>
          <w:lang w:eastAsia="et-EE"/>
          <w14:ligatures w14:val="none"/>
        </w:rPr>
        <w:t>(4) Kui komisjoni liige võib preemia kandidaadi suhtes olla erapoolik või esineb huvide konflikt, taandab ta ennast sellele kandidaadile preemia määramise arutelust ja hääletamisest.</w:t>
      </w:r>
    </w:p>
    <w:p w14:paraId="74C9776A" w14:textId="77777777" w:rsidR="00C16A5B" w:rsidRPr="00C16A5B" w:rsidRDefault="00C16A5B" w:rsidP="00C16A5B">
      <w:pPr>
        <w:shd w:val="clear" w:color="auto" w:fill="FFFFFF"/>
        <w:spacing w:after="0" w:line="240" w:lineRule="auto"/>
        <w:contextualSpacing/>
        <w:jc w:val="both"/>
        <w:rPr>
          <w:rFonts w:ascii="Times New Roman" w:eastAsia="Times New Roman" w:hAnsi="Times New Roman" w:cs="Times New Roman"/>
          <w:color w:val="202020"/>
          <w:kern w:val="0"/>
          <w:lang w:eastAsia="et-EE"/>
          <w14:ligatures w14:val="none"/>
        </w:rPr>
      </w:pPr>
    </w:p>
    <w:p w14:paraId="6FF72341" w14:textId="77777777" w:rsidR="00C16A5B" w:rsidRPr="00C16A5B" w:rsidRDefault="00C16A5B" w:rsidP="00C16A5B">
      <w:pPr>
        <w:shd w:val="clear" w:color="auto" w:fill="FFFFFF"/>
        <w:spacing w:after="0" w:line="240" w:lineRule="auto"/>
        <w:contextualSpacing/>
        <w:jc w:val="both"/>
        <w:rPr>
          <w:rFonts w:ascii="Times New Roman" w:eastAsia="Times New Roman" w:hAnsi="Times New Roman" w:cs="Times New Roman"/>
          <w:color w:val="202020"/>
          <w:kern w:val="0"/>
          <w:lang w:eastAsia="et-EE"/>
          <w14:ligatures w14:val="none"/>
        </w:rPr>
      </w:pPr>
      <w:r w:rsidRPr="00C16A5B">
        <w:rPr>
          <w:rFonts w:ascii="Times New Roman" w:eastAsia="Times New Roman" w:hAnsi="Times New Roman" w:cs="Times New Roman"/>
          <w:color w:val="202020"/>
          <w:kern w:val="0"/>
          <w:lang w:eastAsia="et-EE"/>
          <w14:ligatures w14:val="none"/>
        </w:rPr>
        <w:t xml:space="preserve">(5) Kui komisjoni liige ei osale lõigete 3 ja 4 alusel preemiate hindamisel, arvestatakse    lihthäälteenamus vastavalt hääleõiguslike komisjoni liikmete arvule. </w:t>
      </w:r>
    </w:p>
    <w:p w14:paraId="7710574A" w14:textId="77777777" w:rsidR="00C16A5B" w:rsidRPr="00C16A5B" w:rsidRDefault="00C16A5B" w:rsidP="00C16A5B">
      <w:pPr>
        <w:shd w:val="clear" w:color="auto" w:fill="FFFFFF"/>
        <w:spacing w:after="0" w:line="240" w:lineRule="auto"/>
        <w:contextualSpacing/>
        <w:jc w:val="both"/>
        <w:rPr>
          <w:rFonts w:ascii="Times New Roman" w:eastAsia="Times New Roman" w:hAnsi="Times New Roman" w:cs="Times New Roman"/>
          <w:color w:val="202020"/>
          <w:kern w:val="0"/>
          <w:lang w:eastAsia="et-EE"/>
          <w14:ligatures w14:val="none"/>
        </w:rPr>
      </w:pPr>
    </w:p>
    <w:p w14:paraId="48F1BAA0" w14:textId="77777777" w:rsidR="00C16A5B" w:rsidRPr="00C16A5B" w:rsidRDefault="00C16A5B" w:rsidP="00C16A5B">
      <w:pPr>
        <w:shd w:val="clear" w:color="auto" w:fill="FFFFFF"/>
        <w:spacing w:after="0" w:line="240" w:lineRule="auto"/>
        <w:contextualSpacing/>
        <w:jc w:val="both"/>
        <w:rPr>
          <w:rFonts w:ascii="Times New Roman" w:eastAsia="Times New Roman" w:hAnsi="Times New Roman" w:cs="Times New Roman"/>
          <w:color w:val="202020"/>
          <w:kern w:val="0"/>
          <w:lang w:eastAsia="et-EE"/>
          <w14:ligatures w14:val="none"/>
        </w:rPr>
      </w:pPr>
      <w:r w:rsidRPr="00C16A5B">
        <w:rPr>
          <w:rFonts w:ascii="Times New Roman" w:eastAsia="Times New Roman" w:hAnsi="Times New Roman" w:cs="Times New Roman"/>
          <w:color w:val="202020"/>
          <w:kern w:val="0"/>
          <w:lang w:eastAsia="et-EE"/>
          <w14:ligatures w14:val="none"/>
        </w:rPr>
        <w:t>(6) Komisjoni esimehe äraolekul või juhul, kui tal on huvide konflikt lõigete 3 ja 4 alusel, asendab teda komisjoni vanim hääleõiguslik liige.</w:t>
      </w:r>
    </w:p>
    <w:p w14:paraId="7C9178FE" w14:textId="77777777" w:rsidR="00C16A5B" w:rsidRPr="00C16A5B" w:rsidRDefault="00C16A5B" w:rsidP="00C16A5B">
      <w:pPr>
        <w:shd w:val="clear" w:color="auto" w:fill="FFFFFF"/>
        <w:spacing w:after="0" w:line="240" w:lineRule="auto"/>
        <w:contextualSpacing/>
        <w:jc w:val="both"/>
        <w:rPr>
          <w:rFonts w:ascii="Times New Roman" w:eastAsia="Times New Roman" w:hAnsi="Times New Roman" w:cs="Times New Roman"/>
          <w:color w:val="202020"/>
          <w:kern w:val="0"/>
          <w:lang w:eastAsia="et-EE"/>
          <w14:ligatures w14:val="none"/>
        </w:rPr>
      </w:pPr>
    </w:p>
    <w:p w14:paraId="73DBA58D" w14:textId="77777777" w:rsidR="00C16A5B" w:rsidRPr="00C16A5B" w:rsidRDefault="00C16A5B" w:rsidP="00C16A5B">
      <w:pPr>
        <w:tabs>
          <w:tab w:val="left" w:pos="476"/>
        </w:tabs>
        <w:spacing w:before="9" w:line="240" w:lineRule="auto"/>
        <w:ind w:right="3461"/>
        <w:contextualSpacing/>
        <w:jc w:val="both"/>
        <w:rPr>
          <w:rFonts w:ascii="Times New Roman" w:eastAsia="Calibri" w:hAnsi="Times New Roman" w:cs="Times New Roman"/>
        </w:rPr>
      </w:pPr>
      <w:r w:rsidRPr="00C16A5B">
        <w:rPr>
          <w:rFonts w:ascii="Times New Roman" w:eastAsia="Calibri" w:hAnsi="Times New Roman" w:cs="Times New Roman"/>
        </w:rPr>
        <w:t>(7) Komisjoni teenindab Kultuuriministeerium.</w:t>
      </w:r>
    </w:p>
    <w:p w14:paraId="4C6B0709" w14:textId="77777777" w:rsidR="00C16A5B" w:rsidRPr="00C16A5B" w:rsidRDefault="00C16A5B" w:rsidP="00C16A5B">
      <w:pPr>
        <w:widowControl w:val="0"/>
        <w:autoSpaceDE w:val="0"/>
        <w:autoSpaceDN w:val="0"/>
        <w:spacing w:before="195" w:after="0" w:line="240" w:lineRule="auto"/>
        <w:contextualSpacing/>
        <w:jc w:val="both"/>
        <w:rPr>
          <w:rFonts w:ascii="Times New Roman" w:eastAsia="Times New Roman" w:hAnsi="Times New Roman" w:cs="Times New Roman"/>
          <w:b/>
          <w:bCs/>
          <w:kern w:val="0"/>
          <w14:ligatures w14:val="none"/>
        </w:rPr>
      </w:pPr>
      <w:r w:rsidRPr="00C16A5B">
        <w:rPr>
          <w:rFonts w:ascii="Times New Roman" w:eastAsia="Times New Roman" w:hAnsi="Times New Roman" w:cs="Times New Roman"/>
          <w:b/>
          <w:bCs/>
          <w:kern w:val="0"/>
          <w14:ligatures w14:val="none"/>
        </w:rPr>
        <w:t>§ 3. Preemiate määramine ja üleandmine </w:t>
      </w:r>
    </w:p>
    <w:p w14:paraId="40F9C501" w14:textId="77777777" w:rsidR="00C16A5B" w:rsidRPr="00C16A5B" w:rsidRDefault="00C16A5B" w:rsidP="00C16A5B">
      <w:pPr>
        <w:widowControl w:val="0"/>
        <w:autoSpaceDE w:val="0"/>
        <w:autoSpaceDN w:val="0"/>
        <w:spacing w:before="195" w:after="0" w:line="240" w:lineRule="auto"/>
        <w:contextualSpacing/>
        <w:rPr>
          <w:rFonts w:ascii="Times New Roman" w:eastAsia="Times New Roman" w:hAnsi="Times New Roman" w:cs="Times New Roman"/>
          <w:kern w:val="0"/>
          <w14:ligatures w14:val="none"/>
        </w:rPr>
      </w:pPr>
    </w:p>
    <w:p w14:paraId="49077DF2" w14:textId="77777777" w:rsidR="00C16A5B" w:rsidRPr="00C16A5B" w:rsidRDefault="00C16A5B" w:rsidP="00C16A5B">
      <w:pPr>
        <w:widowControl w:val="0"/>
        <w:autoSpaceDE w:val="0"/>
        <w:autoSpaceDN w:val="0"/>
        <w:spacing w:before="195" w:after="0" w:line="240" w:lineRule="auto"/>
        <w:contextualSpacing/>
        <w:rPr>
          <w:rFonts w:ascii="Times New Roman" w:eastAsia="Times New Roman" w:hAnsi="Times New Roman" w:cs="Times New Roman"/>
          <w:kern w:val="0"/>
          <w14:ligatures w14:val="none"/>
        </w:rPr>
      </w:pPr>
      <w:r w:rsidRPr="00C16A5B">
        <w:rPr>
          <w:rFonts w:ascii="Times New Roman" w:eastAsia="Times New Roman" w:hAnsi="Times New Roman" w:cs="Times New Roman"/>
          <w:kern w:val="0"/>
          <w14:ligatures w14:val="none"/>
        </w:rPr>
        <w:t>(1) Preemiad määrab Vabariigi Valitsus kultuuriministri esildisel komisjoni ettepanekute alusel. </w:t>
      </w:r>
    </w:p>
    <w:p w14:paraId="3F778ACD" w14:textId="77777777" w:rsidR="00C16A5B" w:rsidRPr="00C16A5B" w:rsidRDefault="00C16A5B" w:rsidP="00C16A5B">
      <w:pPr>
        <w:widowControl w:val="0"/>
        <w:autoSpaceDE w:val="0"/>
        <w:autoSpaceDN w:val="0"/>
        <w:spacing w:before="195" w:after="0" w:line="240" w:lineRule="auto"/>
        <w:contextualSpacing/>
        <w:rPr>
          <w:rFonts w:ascii="Times New Roman" w:eastAsia="Times New Roman" w:hAnsi="Times New Roman" w:cs="Times New Roman"/>
          <w:kern w:val="0"/>
          <w14:ligatures w14:val="none"/>
        </w:rPr>
      </w:pPr>
    </w:p>
    <w:p w14:paraId="6814A4CD" w14:textId="77777777" w:rsidR="00C16A5B" w:rsidRDefault="00C16A5B" w:rsidP="00C16A5B">
      <w:pPr>
        <w:widowControl w:val="0"/>
        <w:autoSpaceDE w:val="0"/>
        <w:autoSpaceDN w:val="0"/>
        <w:spacing w:before="195" w:after="0" w:line="240" w:lineRule="auto"/>
        <w:contextualSpacing/>
        <w:rPr>
          <w:rFonts w:ascii="Times New Roman" w:eastAsia="Times New Roman" w:hAnsi="Times New Roman" w:cs="Times New Roman"/>
          <w:kern w:val="0"/>
          <w14:ligatures w14:val="none"/>
        </w:rPr>
      </w:pPr>
      <w:r w:rsidRPr="00C16A5B">
        <w:rPr>
          <w:rFonts w:ascii="Times New Roman" w:eastAsia="Times New Roman" w:hAnsi="Times New Roman" w:cs="Times New Roman"/>
          <w:kern w:val="0"/>
          <w14:ligatures w14:val="none"/>
        </w:rPr>
        <w:t>(2) Preemiad antakse üle Eesti Vabariigi aastapäeva tähistamise raames.  </w:t>
      </w:r>
    </w:p>
    <w:p w14:paraId="6B3C6B20" w14:textId="77777777" w:rsidR="002F10D3" w:rsidRPr="00C16A5B" w:rsidRDefault="002F10D3" w:rsidP="00C16A5B">
      <w:pPr>
        <w:widowControl w:val="0"/>
        <w:autoSpaceDE w:val="0"/>
        <w:autoSpaceDN w:val="0"/>
        <w:spacing w:before="195" w:after="0" w:line="240" w:lineRule="auto"/>
        <w:contextualSpacing/>
        <w:rPr>
          <w:rFonts w:ascii="Times New Roman" w:eastAsia="Times New Roman" w:hAnsi="Times New Roman" w:cs="Times New Roman"/>
          <w:kern w:val="0"/>
          <w14:ligatures w14:val="none"/>
        </w:rPr>
      </w:pPr>
    </w:p>
    <w:p w14:paraId="7B032D80" w14:textId="77777777" w:rsidR="00C16A5B" w:rsidRPr="00C16A5B" w:rsidRDefault="00C16A5B" w:rsidP="00C16A5B">
      <w:pPr>
        <w:widowControl w:val="0"/>
        <w:autoSpaceDE w:val="0"/>
        <w:autoSpaceDN w:val="0"/>
        <w:spacing w:before="440" w:after="0" w:line="240" w:lineRule="auto"/>
        <w:ind w:right="499" w:firstLine="470"/>
        <w:contextualSpacing/>
        <w:jc w:val="right"/>
        <w:rPr>
          <w:rFonts w:ascii="Times New Roman" w:eastAsia="Times New Roman" w:hAnsi="Times New Roman" w:cs="Times New Roman"/>
          <w:kern w:val="0"/>
          <w14:ligatures w14:val="none"/>
        </w:rPr>
      </w:pPr>
    </w:p>
    <w:p w14:paraId="3EAE6757" w14:textId="4F6463F8" w:rsidR="00C16A5B" w:rsidRPr="00C16A5B" w:rsidRDefault="00C16A5B" w:rsidP="00C16A5B">
      <w:pPr>
        <w:widowControl w:val="0"/>
        <w:autoSpaceDE w:val="0"/>
        <w:autoSpaceDN w:val="0"/>
        <w:spacing w:before="440" w:after="0" w:line="240" w:lineRule="auto"/>
        <w:ind w:right="499"/>
        <w:contextualSpacing/>
        <w:jc w:val="right"/>
        <w:rPr>
          <w:rFonts w:ascii="Times New Roman" w:eastAsia="Times New Roman" w:hAnsi="Times New Roman" w:cs="Times New Roman"/>
          <w:kern w:val="0"/>
          <w14:ligatures w14:val="none"/>
        </w:rPr>
      </w:pPr>
      <w:bookmarkStart w:id="2" w:name="_Hlk221544039"/>
      <w:r w:rsidRPr="00C16A5B">
        <w:rPr>
          <w:rFonts w:ascii="Times New Roman" w:eastAsia="Times New Roman" w:hAnsi="Times New Roman" w:cs="Times New Roman"/>
          <w:kern w:val="0"/>
          <w14:ligatures w14:val="none"/>
        </w:rPr>
        <w:lastRenderedPageBreak/>
        <w:t>KAVAND</w:t>
      </w:r>
      <w:r w:rsidR="002F10D3">
        <w:rPr>
          <w:rFonts w:ascii="Times New Roman" w:eastAsia="Times New Roman" w:hAnsi="Times New Roman" w:cs="Times New Roman"/>
          <w:kern w:val="0"/>
          <w14:ligatures w14:val="none"/>
        </w:rPr>
        <w:t xml:space="preserve"> 2</w:t>
      </w:r>
    </w:p>
    <w:p w14:paraId="43BF4E5F" w14:textId="77777777" w:rsidR="00C16A5B" w:rsidRPr="00C16A5B" w:rsidRDefault="00C16A5B" w:rsidP="00C16A5B">
      <w:pPr>
        <w:widowControl w:val="0"/>
        <w:autoSpaceDE w:val="0"/>
        <w:autoSpaceDN w:val="0"/>
        <w:spacing w:before="440" w:after="0" w:line="240" w:lineRule="auto"/>
        <w:ind w:right="501" w:firstLine="470"/>
        <w:contextualSpacing/>
        <w:jc w:val="center"/>
        <w:rPr>
          <w:rFonts w:ascii="Times New Roman" w:eastAsia="Times New Roman" w:hAnsi="Times New Roman" w:cs="Times New Roman"/>
          <w:b/>
          <w:bCs/>
          <w:kern w:val="0"/>
          <w:sz w:val="28"/>
          <w:szCs w:val="28"/>
          <w14:ligatures w14:val="none"/>
        </w:rPr>
      </w:pPr>
    </w:p>
    <w:p w14:paraId="1D2E5D38" w14:textId="77777777" w:rsidR="00C16A5B" w:rsidRPr="00C16A5B" w:rsidRDefault="00C16A5B" w:rsidP="00C16A5B">
      <w:pPr>
        <w:widowControl w:val="0"/>
        <w:autoSpaceDE w:val="0"/>
        <w:autoSpaceDN w:val="0"/>
        <w:spacing w:before="440" w:after="0" w:line="240" w:lineRule="auto"/>
        <w:ind w:right="501" w:firstLine="470"/>
        <w:contextualSpacing/>
        <w:jc w:val="center"/>
        <w:rPr>
          <w:rFonts w:ascii="Times New Roman" w:eastAsia="Times New Roman" w:hAnsi="Times New Roman" w:cs="Times New Roman"/>
          <w:b/>
          <w:bCs/>
          <w:kern w:val="0"/>
          <w:sz w:val="28"/>
          <w:szCs w:val="28"/>
          <w14:ligatures w14:val="none"/>
        </w:rPr>
      </w:pPr>
      <w:r w:rsidRPr="00C16A5B">
        <w:rPr>
          <w:rFonts w:ascii="Times New Roman" w:eastAsia="Times New Roman" w:hAnsi="Times New Roman" w:cs="Times New Roman"/>
          <w:b/>
          <w:bCs/>
          <w:kern w:val="0"/>
          <w:sz w:val="28"/>
          <w:szCs w:val="28"/>
          <w14:ligatures w14:val="none"/>
        </w:rPr>
        <w:t xml:space="preserve">Riigi spordipreemiate liigid, </w:t>
      </w:r>
      <w:r w:rsidRPr="00C16A5B">
        <w:rPr>
          <w:rFonts w:ascii="Times New Roman" w:eastAsia="Times New Roman" w:hAnsi="Times New Roman" w:cs="Times New Roman"/>
          <w:b/>
          <w:bCs/>
          <w:color w:val="000000"/>
          <w:kern w:val="0"/>
          <w:sz w:val="28"/>
          <w:szCs w:val="28"/>
          <w14:ligatures w14:val="none"/>
        </w:rPr>
        <w:t>määramise</w:t>
      </w:r>
      <w:r w:rsidRPr="00C16A5B">
        <w:rPr>
          <w:rFonts w:ascii="Times New Roman" w:eastAsia="Times New Roman" w:hAnsi="Times New Roman" w:cs="Times New Roman"/>
          <w:b/>
          <w:bCs/>
          <w:color w:val="000000"/>
          <w:spacing w:val="-12"/>
          <w:kern w:val="0"/>
          <w:sz w:val="28"/>
          <w:szCs w:val="28"/>
          <w14:ligatures w14:val="none"/>
        </w:rPr>
        <w:t xml:space="preserve"> </w:t>
      </w:r>
      <w:r w:rsidRPr="00C16A5B">
        <w:rPr>
          <w:rFonts w:ascii="Times New Roman" w:eastAsia="Times New Roman" w:hAnsi="Times New Roman" w:cs="Times New Roman"/>
          <w:b/>
          <w:bCs/>
          <w:color w:val="000000"/>
          <w:kern w:val="0"/>
          <w:sz w:val="28"/>
          <w:szCs w:val="28"/>
          <w14:ligatures w14:val="none"/>
        </w:rPr>
        <w:t xml:space="preserve">ning tagasinõudmise </w:t>
      </w:r>
      <w:r w:rsidRPr="00C16A5B">
        <w:rPr>
          <w:rFonts w:ascii="Times New Roman" w:eastAsia="Times New Roman" w:hAnsi="Times New Roman" w:cs="Times New Roman"/>
          <w:b/>
          <w:bCs/>
          <w:kern w:val="0"/>
          <w:sz w:val="28"/>
          <w:szCs w:val="28"/>
          <w14:ligatures w14:val="none"/>
        </w:rPr>
        <w:t xml:space="preserve"> tingimused</w:t>
      </w:r>
      <w:r w:rsidRPr="00C16A5B">
        <w:rPr>
          <w:rFonts w:ascii="Times New Roman" w:eastAsia="Times New Roman" w:hAnsi="Times New Roman" w:cs="Times New Roman"/>
          <w:b/>
          <w:bCs/>
          <w:spacing w:val="-12"/>
          <w:kern w:val="0"/>
          <w:sz w:val="28"/>
          <w:szCs w:val="28"/>
          <w14:ligatures w14:val="none"/>
        </w:rPr>
        <w:t xml:space="preserve"> </w:t>
      </w:r>
      <w:r w:rsidRPr="00C16A5B">
        <w:rPr>
          <w:rFonts w:ascii="Times New Roman" w:eastAsia="Times New Roman" w:hAnsi="Times New Roman" w:cs="Times New Roman"/>
          <w:b/>
          <w:bCs/>
          <w:kern w:val="0"/>
          <w:sz w:val="28"/>
          <w:szCs w:val="28"/>
          <w14:ligatures w14:val="none"/>
        </w:rPr>
        <w:t>ja</w:t>
      </w:r>
      <w:r w:rsidRPr="00C16A5B">
        <w:rPr>
          <w:rFonts w:ascii="Times New Roman" w:eastAsia="Times New Roman" w:hAnsi="Times New Roman" w:cs="Times New Roman"/>
          <w:b/>
          <w:bCs/>
          <w:spacing w:val="-11"/>
          <w:kern w:val="0"/>
          <w:sz w:val="28"/>
          <w:szCs w:val="28"/>
          <w14:ligatures w14:val="none"/>
        </w:rPr>
        <w:t xml:space="preserve"> </w:t>
      </w:r>
      <w:r w:rsidRPr="00C16A5B">
        <w:rPr>
          <w:rFonts w:ascii="Times New Roman" w:eastAsia="Times New Roman" w:hAnsi="Times New Roman" w:cs="Times New Roman"/>
          <w:b/>
          <w:bCs/>
          <w:kern w:val="0"/>
          <w:sz w:val="28"/>
          <w:szCs w:val="28"/>
          <w14:ligatures w14:val="none"/>
        </w:rPr>
        <w:t>kord</w:t>
      </w:r>
    </w:p>
    <w:bookmarkEnd w:id="2"/>
    <w:p w14:paraId="16BAE47E" w14:textId="77777777" w:rsidR="00C16A5B" w:rsidRPr="00C16A5B" w:rsidRDefault="00C16A5B" w:rsidP="00C16A5B">
      <w:pPr>
        <w:widowControl w:val="0"/>
        <w:autoSpaceDE w:val="0"/>
        <w:autoSpaceDN w:val="0"/>
        <w:spacing w:after="0" w:line="240" w:lineRule="auto"/>
        <w:contextualSpacing/>
        <w:rPr>
          <w:rFonts w:ascii="Times New Roman" w:eastAsia="Times New Roman" w:hAnsi="Times New Roman" w:cs="Times New Roman"/>
          <w:kern w:val="0"/>
          <w:sz w:val="20"/>
          <w:szCs w:val="20"/>
          <w14:ligatures w14:val="none"/>
        </w:rPr>
      </w:pPr>
    </w:p>
    <w:p w14:paraId="1ADC83A0" w14:textId="77777777" w:rsidR="00C16A5B" w:rsidRPr="00C16A5B" w:rsidRDefault="00C16A5B" w:rsidP="00C16A5B">
      <w:pPr>
        <w:widowControl w:val="0"/>
        <w:autoSpaceDE w:val="0"/>
        <w:autoSpaceDN w:val="0"/>
        <w:spacing w:after="0" w:line="240" w:lineRule="auto"/>
        <w:contextualSpacing/>
        <w:rPr>
          <w:rFonts w:ascii="Times New Roman" w:eastAsia="Times New Roman" w:hAnsi="Times New Roman" w:cs="Times New Roman"/>
          <w:kern w:val="0"/>
          <w:sz w:val="20"/>
          <w:szCs w:val="20"/>
          <w14:ligatures w14:val="none"/>
        </w:rPr>
      </w:pPr>
    </w:p>
    <w:p w14:paraId="18B26067" w14:textId="77777777" w:rsidR="00C16A5B" w:rsidRPr="00C16A5B" w:rsidRDefault="00C16A5B" w:rsidP="00C16A5B">
      <w:pPr>
        <w:widowControl w:val="0"/>
        <w:autoSpaceDE w:val="0"/>
        <w:autoSpaceDN w:val="0"/>
        <w:spacing w:after="0" w:line="240" w:lineRule="auto"/>
        <w:contextualSpacing/>
        <w:jc w:val="both"/>
        <w:rPr>
          <w:rFonts w:ascii="Times New Roman" w:eastAsia="Times New Roman" w:hAnsi="Times New Roman" w:cs="Times New Roman"/>
          <w:spacing w:val="-2"/>
          <w:kern w:val="0"/>
          <w14:ligatures w14:val="none"/>
        </w:rPr>
      </w:pPr>
      <w:r w:rsidRPr="00C16A5B">
        <w:rPr>
          <w:rFonts w:ascii="Times New Roman" w:eastAsia="Times New Roman" w:hAnsi="Times New Roman" w:cs="Times New Roman"/>
          <w:kern w:val="0"/>
          <w14:ligatures w14:val="none"/>
        </w:rPr>
        <w:t>Määrus</w:t>
      </w:r>
      <w:r w:rsidRPr="00C16A5B">
        <w:rPr>
          <w:rFonts w:ascii="Times New Roman" w:eastAsia="Times New Roman" w:hAnsi="Times New Roman" w:cs="Times New Roman"/>
          <w:spacing w:val="-10"/>
          <w:kern w:val="0"/>
          <w14:ligatures w14:val="none"/>
        </w:rPr>
        <w:t xml:space="preserve"> </w:t>
      </w:r>
      <w:r w:rsidRPr="00C16A5B">
        <w:rPr>
          <w:rFonts w:ascii="Times New Roman" w:eastAsia="Times New Roman" w:hAnsi="Times New Roman" w:cs="Times New Roman"/>
          <w:kern w:val="0"/>
          <w14:ligatures w14:val="none"/>
        </w:rPr>
        <w:t>kehtestatakse spordiseaduse</w:t>
      </w:r>
      <w:r w:rsidRPr="00C16A5B">
        <w:rPr>
          <w:rFonts w:ascii="Times New Roman" w:eastAsia="Times New Roman" w:hAnsi="Times New Roman" w:cs="Times New Roman"/>
          <w:spacing w:val="-8"/>
          <w:kern w:val="0"/>
          <w14:ligatures w14:val="none"/>
        </w:rPr>
        <w:t xml:space="preserve"> </w:t>
      </w:r>
      <w:r w:rsidRPr="00C16A5B">
        <w:rPr>
          <w:rFonts w:ascii="Times New Roman" w:eastAsia="Times New Roman" w:hAnsi="Times New Roman" w:cs="Times New Roman"/>
          <w:kern w:val="0"/>
          <w14:ligatures w14:val="none"/>
        </w:rPr>
        <w:t>§</w:t>
      </w:r>
      <w:r w:rsidRPr="00C16A5B">
        <w:rPr>
          <w:rFonts w:ascii="Times New Roman" w:eastAsia="Times New Roman" w:hAnsi="Times New Roman" w:cs="Times New Roman"/>
          <w:spacing w:val="-8"/>
          <w:kern w:val="0"/>
          <w14:ligatures w14:val="none"/>
        </w:rPr>
        <w:t xml:space="preserve"> </w:t>
      </w:r>
      <w:r w:rsidRPr="00C16A5B">
        <w:rPr>
          <w:rFonts w:ascii="Times New Roman" w:eastAsia="Times New Roman" w:hAnsi="Times New Roman" w:cs="Times New Roman"/>
          <w:kern w:val="0"/>
          <w14:ligatures w14:val="none"/>
        </w:rPr>
        <w:t>10 lõike</w:t>
      </w:r>
      <w:r w:rsidRPr="00C16A5B">
        <w:rPr>
          <w:rFonts w:ascii="Times New Roman" w:eastAsia="Times New Roman" w:hAnsi="Times New Roman" w:cs="Times New Roman"/>
          <w:spacing w:val="-9"/>
          <w:kern w:val="0"/>
          <w14:ligatures w14:val="none"/>
        </w:rPr>
        <w:t xml:space="preserve"> </w:t>
      </w:r>
      <w:r w:rsidRPr="00C16A5B">
        <w:rPr>
          <w:rFonts w:ascii="Times New Roman" w:eastAsia="Times New Roman" w:hAnsi="Times New Roman" w:cs="Times New Roman"/>
          <w:kern w:val="0"/>
          <w14:ligatures w14:val="none"/>
        </w:rPr>
        <w:t>2</w:t>
      </w:r>
      <w:r w:rsidRPr="00C16A5B">
        <w:rPr>
          <w:rFonts w:ascii="Times New Roman" w:eastAsia="Times New Roman" w:hAnsi="Times New Roman" w:cs="Times New Roman"/>
          <w:spacing w:val="-9"/>
          <w:kern w:val="0"/>
          <w14:ligatures w14:val="none"/>
        </w:rPr>
        <w:t xml:space="preserve"> </w:t>
      </w:r>
      <w:r w:rsidRPr="00C16A5B">
        <w:rPr>
          <w:rFonts w:ascii="Times New Roman" w:eastAsia="Times New Roman" w:hAnsi="Times New Roman" w:cs="Times New Roman"/>
          <w:spacing w:val="-2"/>
          <w:kern w:val="0"/>
          <w14:ligatures w14:val="none"/>
        </w:rPr>
        <w:t>alusel.</w:t>
      </w:r>
    </w:p>
    <w:p w14:paraId="0E2909A4" w14:textId="77777777" w:rsidR="00C16A5B" w:rsidRPr="00C16A5B" w:rsidRDefault="00C16A5B" w:rsidP="00C16A5B">
      <w:pPr>
        <w:keepNext/>
        <w:keepLines/>
        <w:spacing w:before="296" w:after="0" w:line="240" w:lineRule="auto"/>
        <w:contextualSpacing/>
        <w:jc w:val="both"/>
        <w:outlineLvl w:val="0"/>
        <w:rPr>
          <w:rFonts w:ascii="Times New Roman" w:eastAsia="Yu Gothic Light" w:hAnsi="Times New Roman" w:cs="Times New Roman"/>
          <w:b/>
          <w:bCs/>
          <w:color w:val="2F5496"/>
        </w:rPr>
      </w:pPr>
      <w:r w:rsidRPr="00C16A5B">
        <w:rPr>
          <w:rFonts w:ascii="Times New Roman" w:eastAsia="Yu Gothic Light" w:hAnsi="Times New Roman" w:cs="Times New Roman"/>
          <w:b/>
          <w:bCs/>
          <w:color w:val="000000"/>
        </w:rPr>
        <w:t>§</w:t>
      </w:r>
      <w:r w:rsidRPr="00C16A5B">
        <w:rPr>
          <w:rFonts w:ascii="Times New Roman" w:eastAsia="Yu Gothic Light" w:hAnsi="Times New Roman" w:cs="Times New Roman"/>
          <w:b/>
          <w:bCs/>
          <w:color w:val="000000"/>
          <w:spacing w:val="-3"/>
        </w:rPr>
        <w:t xml:space="preserve"> </w:t>
      </w:r>
      <w:r w:rsidRPr="00C16A5B">
        <w:rPr>
          <w:rFonts w:ascii="Times New Roman" w:eastAsia="Yu Gothic Light" w:hAnsi="Times New Roman" w:cs="Times New Roman"/>
          <w:b/>
          <w:bCs/>
          <w:color w:val="000000"/>
        </w:rPr>
        <w:t>1.</w:t>
      </w:r>
      <w:r w:rsidRPr="00C16A5B">
        <w:rPr>
          <w:rFonts w:ascii="Times New Roman" w:eastAsia="Yu Gothic Light" w:hAnsi="Times New Roman" w:cs="Times New Roman"/>
          <w:b/>
          <w:bCs/>
          <w:color w:val="000000"/>
          <w:spacing w:val="-2"/>
        </w:rPr>
        <w:t xml:space="preserve"> </w:t>
      </w:r>
      <w:r w:rsidRPr="00C16A5B">
        <w:rPr>
          <w:rFonts w:ascii="Times New Roman" w:eastAsia="Yu Gothic Light" w:hAnsi="Times New Roman" w:cs="Times New Roman"/>
          <w:b/>
          <w:bCs/>
          <w:color w:val="000000"/>
        </w:rPr>
        <w:t>Riigi</w:t>
      </w:r>
      <w:r w:rsidRPr="00C16A5B">
        <w:rPr>
          <w:rFonts w:ascii="Times New Roman" w:eastAsia="Yu Gothic Light" w:hAnsi="Times New Roman" w:cs="Times New Roman"/>
          <w:b/>
          <w:bCs/>
          <w:color w:val="000000"/>
          <w:spacing w:val="-2"/>
        </w:rPr>
        <w:t xml:space="preserve"> spordipreemia</w:t>
      </w:r>
    </w:p>
    <w:p w14:paraId="57639139" w14:textId="77777777" w:rsidR="00C16A5B" w:rsidRPr="00C16A5B" w:rsidRDefault="00C16A5B" w:rsidP="00C16A5B">
      <w:pPr>
        <w:tabs>
          <w:tab w:val="left" w:pos="493"/>
        </w:tabs>
        <w:spacing w:before="172" w:line="240" w:lineRule="auto"/>
        <w:contextualSpacing/>
        <w:jc w:val="both"/>
        <w:rPr>
          <w:rFonts w:ascii="Times New Roman" w:eastAsia="Calibri" w:hAnsi="Times New Roman" w:cs="Times New Roman"/>
        </w:rPr>
      </w:pPr>
      <w:r w:rsidRPr="00C16A5B">
        <w:rPr>
          <w:rFonts w:ascii="Times New Roman" w:eastAsia="Calibri" w:hAnsi="Times New Roman" w:cs="Times New Roman"/>
        </w:rPr>
        <w:t>(1) Riigi</w:t>
      </w:r>
      <w:r w:rsidRPr="00C16A5B">
        <w:rPr>
          <w:rFonts w:ascii="Times New Roman" w:eastAsia="Calibri" w:hAnsi="Times New Roman" w:cs="Times New Roman"/>
          <w:spacing w:val="-9"/>
        </w:rPr>
        <w:t xml:space="preserve"> </w:t>
      </w:r>
      <w:r w:rsidRPr="00C16A5B">
        <w:rPr>
          <w:rFonts w:ascii="Times New Roman" w:eastAsia="Calibri" w:hAnsi="Times New Roman" w:cs="Times New Roman"/>
        </w:rPr>
        <w:t>spordipreemiaid</w:t>
      </w:r>
      <w:r w:rsidRPr="00C16A5B">
        <w:rPr>
          <w:rFonts w:ascii="Times New Roman" w:eastAsia="Calibri" w:hAnsi="Times New Roman" w:cs="Times New Roman"/>
          <w:spacing w:val="-8"/>
        </w:rPr>
        <w:t xml:space="preserve"> </w:t>
      </w:r>
      <w:r w:rsidRPr="00C16A5B">
        <w:rPr>
          <w:rFonts w:ascii="Times New Roman" w:eastAsia="Calibri" w:hAnsi="Times New Roman" w:cs="Times New Roman"/>
        </w:rPr>
        <w:t>(edaspidi</w:t>
      </w:r>
      <w:r w:rsidRPr="00C16A5B">
        <w:rPr>
          <w:rFonts w:ascii="Times New Roman" w:eastAsia="Calibri" w:hAnsi="Times New Roman" w:cs="Times New Roman"/>
          <w:spacing w:val="-8"/>
        </w:rPr>
        <w:t xml:space="preserve"> </w:t>
      </w:r>
      <w:r w:rsidRPr="00C16A5B">
        <w:rPr>
          <w:rFonts w:ascii="Times New Roman" w:eastAsia="Calibri" w:hAnsi="Times New Roman" w:cs="Times New Roman"/>
          <w:i/>
        </w:rPr>
        <w:t>preemia</w:t>
      </w:r>
      <w:r w:rsidRPr="00C16A5B">
        <w:rPr>
          <w:rFonts w:ascii="Times New Roman" w:eastAsia="Calibri" w:hAnsi="Times New Roman" w:cs="Times New Roman"/>
        </w:rPr>
        <w:t>)</w:t>
      </w:r>
      <w:r w:rsidRPr="00C16A5B">
        <w:rPr>
          <w:rFonts w:ascii="Times New Roman" w:eastAsia="Calibri" w:hAnsi="Times New Roman" w:cs="Times New Roman"/>
          <w:spacing w:val="-8"/>
        </w:rPr>
        <w:t xml:space="preserve"> </w:t>
      </w:r>
      <w:r w:rsidRPr="00C16A5B">
        <w:rPr>
          <w:rFonts w:ascii="Times New Roman" w:eastAsia="Calibri" w:hAnsi="Times New Roman" w:cs="Times New Roman"/>
        </w:rPr>
        <w:t>määratakse</w:t>
      </w:r>
      <w:r w:rsidRPr="00C16A5B">
        <w:rPr>
          <w:rFonts w:ascii="Times New Roman" w:eastAsia="Calibri" w:hAnsi="Times New Roman" w:cs="Times New Roman"/>
          <w:spacing w:val="-8"/>
        </w:rPr>
        <w:t xml:space="preserve"> </w:t>
      </w:r>
      <w:r w:rsidRPr="00C16A5B">
        <w:rPr>
          <w:rFonts w:ascii="Times New Roman" w:eastAsia="Calibri" w:hAnsi="Times New Roman" w:cs="Times New Roman"/>
        </w:rPr>
        <w:t>väljapaistvate</w:t>
      </w:r>
      <w:r w:rsidRPr="00C16A5B">
        <w:rPr>
          <w:rFonts w:ascii="Times New Roman" w:eastAsia="Calibri" w:hAnsi="Times New Roman" w:cs="Times New Roman"/>
          <w:spacing w:val="-9"/>
        </w:rPr>
        <w:t xml:space="preserve"> sportlike </w:t>
      </w:r>
      <w:r w:rsidRPr="00C16A5B">
        <w:rPr>
          <w:rFonts w:ascii="Times New Roman" w:eastAsia="Calibri" w:hAnsi="Times New Roman" w:cs="Times New Roman"/>
        </w:rPr>
        <w:t>saavutuste</w:t>
      </w:r>
      <w:r w:rsidRPr="00C16A5B">
        <w:rPr>
          <w:rFonts w:ascii="Times New Roman" w:eastAsia="Calibri" w:hAnsi="Times New Roman" w:cs="Times New Roman"/>
          <w:spacing w:val="-8"/>
        </w:rPr>
        <w:t xml:space="preserve"> </w:t>
      </w:r>
      <w:r w:rsidRPr="00C16A5B">
        <w:rPr>
          <w:rFonts w:ascii="Times New Roman" w:eastAsia="Calibri" w:hAnsi="Times New Roman" w:cs="Times New Roman"/>
        </w:rPr>
        <w:t>eest</w:t>
      </w:r>
      <w:r w:rsidRPr="00C16A5B">
        <w:rPr>
          <w:rFonts w:ascii="Times New Roman" w:eastAsia="Calibri" w:hAnsi="Times New Roman" w:cs="Times New Roman"/>
          <w:spacing w:val="-8"/>
        </w:rPr>
        <w:t>.</w:t>
      </w:r>
    </w:p>
    <w:p w14:paraId="21C71DD6" w14:textId="77777777" w:rsidR="00C16A5B" w:rsidRPr="00C16A5B" w:rsidRDefault="00C16A5B" w:rsidP="00C16A5B">
      <w:pPr>
        <w:tabs>
          <w:tab w:val="left" w:pos="493"/>
        </w:tabs>
        <w:spacing w:before="172" w:line="240" w:lineRule="auto"/>
        <w:contextualSpacing/>
        <w:jc w:val="both"/>
        <w:rPr>
          <w:rFonts w:ascii="Times New Roman" w:eastAsia="Calibri" w:hAnsi="Times New Roman" w:cs="Times New Roman"/>
        </w:rPr>
      </w:pPr>
    </w:p>
    <w:p w14:paraId="6ED06452" w14:textId="77777777" w:rsidR="00C16A5B" w:rsidRPr="00C16A5B" w:rsidRDefault="00C16A5B" w:rsidP="00C16A5B">
      <w:pPr>
        <w:tabs>
          <w:tab w:val="left" w:pos="493"/>
        </w:tabs>
        <w:spacing w:before="172" w:line="240" w:lineRule="auto"/>
        <w:contextualSpacing/>
        <w:jc w:val="both"/>
        <w:rPr>
          <w:rFonts w:ascii="Times New Roman" w:eastAsia="Calibri" w:hAnsi="Times New Roman" w:cs="Times New Roman"/>
        </w:rPr>
      </w:pPr>
      <w:r w:rsidRPr="00C16A5B">
        <w:rPr>
          <w:rFonts w:ascii="Times New Roman" w:eastAsia="Calibri" w:hAnsi="Times New Roman" w:cs="Times New Roman"/>
        </w:rPr>
        <w:t>(2) Elutööpreemia määratakse füüsilisele isikule, kelle aastatepikkune panus Eesti sporti on pälvinud avalikkuse kõrge hinnangu ja kelle elutöö on olnud eeskujuks noorele põlvkonnale.</w:t>
      </w:r>
    </w:p>
    <w:p w14:paraId="4BA585DD" w14:textId="77777777" w:rsidR="00C16A5B" w:rsidRPr="00C16A5B" w:rsidRDefault="00C16A5B" w:rsidP="00C16A5B">
      <w:pPr>
        <w:tabs>
          <w:tab w:val="left" w:pos="493"/>
        </w:tabs>
        <w:spacing w:before="200" w:line="240" w:lineRule="auto"/>
        <w:ind w:right="504"/>
        <w:contextualSpacing/>
        <w:jc w:val="both"/>
        <w:rPr>
          <w:rFonts w:ascii="Times New Roman" w:eastAsia="Calibri" w:hAnsi="Times New Roman" w:cs="Times New Roman"/>
        </w:rPr>
      </w:pPr>
    </w:p>
    <w:p w14:paraId="280D54AA" w14:textId="77777777" w:rsidR="00C16A5B" w:rsidRPr="00C16A5B" w:rsidRDefault="00C16A5B" w:rsidP="00C16A5B">
      <w:pPr>
        <w:tabs>
          <w:tab w:val="left" w:pos="493"/>
        </w:tabs>
        <w:spacing w:before="200" w:line="240" w:lineRule="auto"/>
        <w:ind w:right="504"/>
        <w:contextualSpacing/>
        <w:jc w:val="both"/>
        <w:rPr>
          <w:rFonts w:ascii="Times New Roman" w:eastAsia="Calibri" w:hAnsi="Times New Roman" w:cs="Times New Roman"/>
        </w:rPr>
      </w:pPr>
      <w:r w:rsidRPr="00C16A5B">
        <w:rPr>
          <w:rFonts w:ascii="Times New Roman" w:eastAsia="Calibri" w:hAnsi="Times New Roman" w:cs="Times New Roman"/>
        </w:rPr>
        <w:t xml:space="preserve">(3) Aastapreemia määratakse füüsilisele isikule silmapaistvate sportlike saavutuste või  eduka treeneritöö eest, samuti tulemusliku sporditöö korraldamise, spordi propageerimise või sporditeadusse antud panuse eest, mis on saavutatud eelmise kalendriaasta jooksul. </w:t>
      </w:r>
    </w:p>
    <w:p w14:paraId="2275CE62" w14:textId="77777777" w:rsidR="00C16A5B" w:rsidRPr="00C16A5B" w:rsidRDefault="00C16A5B" w:rsidP="00C16A5B">
      <w:pPr>
        <w:tabs>
          <w:tab w:val="left" w:pos="493"/>
        </w:tabs>
        <w:spacing w:before="200" w:line="240" w:lineRule="auto"/>
        <w:ind w:right="504"/>
        <w:contextualSpacing/>
        <w:jc w:val="both"/>
        <w:rPr>
          <w:rFonts w:ascii="Times New Roman" w:eastAsia="Calibri" w:hAnsi="Times New Roman" w:cs="Times New Roman"/>
        </w:rPr>
      </w:pPr>
    </w:p>
    <w:p w14:paraId="1C7B4A2A" w14:textId="77777777" w:rsidR="00C16A5B" w:rsidRPr="00C16A5B" w:rsidRDefault="00C16A5B" w:rsidP="00C16A5B">
      <w:pPr>
        <w:tabs>
          <w:tab w:val="left" w:pos="493"/>
        </w:tabs>
        <w:spacing w:before="200" w:line="240" w:lineRule="auto"/>
        <w:ind w:right="504"/>
        <w:contextualSpacing/>
        <w:jc w:val="both"/>
        <w:rPr>
          <w:rFonts w:ascii="Times New Roman" w:eastAsia="Calibri" w:hAnsi="Times New Roman" w:cs="Times New Roman"/>
        </w:rPr>
      </w:pPr>
      <w:r w:rsidRPr="00C16A5B">
        <w:rPr>
          <w:rFonts w:ascii="Times New Roman" w:eastAsia="Calibri" w:hAnsi="Times New Roman" w:cs="Times New Roman"/>
        </w:rPr>
        <w:t>(4) Igal aastal määrtakse kuni kaks elutööpreemiat ning kuni 6 aastapreemiat.</w:t>
      </w:r>
    </w:p>
    <w:p w14:paraId="40D8E874" w14:textId="77777777" w:rsidR="00C16A5B" w:rsidRPr="00C16A5B" w:rsidRDefault="00C16A5B" w:rsidP="00C16A5B">
      <w:pPr>
        <w:tabs>
          <w:tab w:val="left" w:pos="493"/>
        </w:tabs>
        <w:spacing w:before="170" w:line="240" w:lineRule="auto"/>
        <w:contextualSpacing/>
        <w:jc w:val="both"/>
        <w:rPr>
          <w:rFonts w:ascii="Times New Roman" w:eastAsia="Calibri" w:hAnsi="Times New Roman" w:cs="Times New Roman"/>
        </w:rPr>
      </w:pPr>
    </w:p>
    <w:p w14:paraId="5C5A70A6" w14:textId="77777777" w:rsidR="00C16A5B" w:rsidRPr="00C16A5B" w:rsidRDefault="00C16A5B" w:rsidP="00C16A5B">
      <w:pPr>
        <w:tabs>
          <w:tab w:val="left" w:pos="493"/>
        </w:tabs>
        <w:spacing w:before="170" w:line="240" w:lineRule="auto"/>
        <w:contextualSpacing/>
        <w:jc w:val="both"/>
        <w:rPr>
          <w:rFonts w:ascii="Times New Roman" w:eastAsia="Calibri" w:hAnsi="Times New Roman" w:cs="Times New Roman"/>
        </w:rPr>
      </w:pPr>
      <w:r w:rsidRPr="00C16A5B">
        <w:rPr>
          <w:rFonts w:ascii="Times New Roman" w:eastAsia="Calibri" w:hAnsi="Times New Roman" w:cs="Times New Roman"/>
        </w:rPr>
        <w:t>(5) Preemiaga</w:t>
      </w:r>
      <w:r w:rsidRPr="00C16A5B">
        <w:rPr>
          <w:rFonts w:ascii="Times New Roman" w:eastAsia="Calibri" w:hAnsi="Times New Roman" w:cs="Times New Roman"/>
          <w:spacing w:val="-5"/>
        </w:rPr>
        <w:t xml:space="preserve"> </w:t>
      </w:r>
      <w:r w:rsidRPr="00C16A5B">
        <w:rPr>
          <w:rFonts w:ascii="Times New Roman" w:eastAsia="Calibri" w:hAnsi="Times New Roman" w:cs="Times New Roman"/>
        </w:rPr>
        <w:t>kaasneb</w:t>
      </w:r>
      <w:r w:rsidRPr="00C16A5B">
        <w:rPr>
          <w:rFonts w:ascii="Times New Roman" w:eastAsia="Calibri" w:hAnsi="Times New Roman" w:cs="Times New Roman"/>
          <w:spacing w:val="-4"/>
        </w:rPr>
        <w:t xml:space="preserve"> </w:t>
      </w:r>
      <w:r w:rsidRPr="00C16A5B">
        <w:rPr>
          <w:rFonts w:ascii="Times New Roman" w:eastAsia="Calibri" w:hAnsi="Times New Roman" w:cs="Times New Roman"/>
          <w:spacing w:val="-2"/>
        </w:rPr>
        <w:t>tunnistus.</w:t>
      </w:r>
    </w:p>
    <w:p w14:paraId="14A06739" w14:textId="77777777" w:rsidR="00C16A5B" w:rsidRPr="00C16A5B" w:rsidRDefault="00C16A5B" w:rsidP="00C16A5B">
      <w:pPr>
        <w:keepNext/>
        <w:keepLines/>
        <w:spacing w:before="240" w:after="0" w:line="240" w:lineRule="auto"/>
        <w:contextualSpacing/>
        <w:jc w:val="both"/>
        <w:outlineLvl w:val="0"/>
        <w:rPr>
          <w:rFonts w:ascii="Times New Roman" w:eastAsia="Yu Gothic Light" w:hAnsi="Times New Roman" w:cs="Times New Roman"/>
          <w:b/>
          <w:bCs/>
          <w:color w:val="000000"/>
        </w:rPr>
      </w:pPr>
      <w:r w:rsidRPr="00C16A5B">
        <w:rPr>
          <w:rFonts w:ascii="Times New Roman" w:eastAsia="Yu Gothic Light" w:hAnsi="Times New Roman" w:cs="Times New Roman"/>
          <w:b/>
          <w:bCs/>
          <w:color w:val="000000"/>
        </w:rPr>
        <w:t>§</w:t>
      </w:r>
      <w:r w:rsidRPr="00C16A5B">
        <w:rPr>
          <w:rFonts w:ascii="Times New Roman" w:eastAsia="Yu Gothic Light" w:hAnsi="Times New Roman" w:cs="Times New Roman"/>
          <w:b/>
          <w:bCs/>
          <w:color w:val="000000"/>
          <w:spacing w:val="-8"/>
        </w:rPr>
        <w:t xml:space="preserve"> </w:t>
      </w:r>
      <w:r w:rsidRPr="00C16A5B">
        <w:rPr>
          <w:rFonts w:ascii="Times New Roman" w:eastAsia="Yu Gothic Light" w:hAnsi="Times New Roman" w:cs="Times New Roman"/>
          <w:b/>
          <w:bCs/>
          <w:color w:val="000000"/>
        </w:rPr>
        <w:t>2.</w:t>
      </w:r>
      <w:r w:rsidRPr="00C16A5B">
        <w:rPr>
          <w:rFonts w:ascii="Times New Roman" w:eastAsia="Yu Gothic Light" w:hAnsi="Times New Roman" w:cs="Times New Roman"/>
          <w:b/>
          <w:bCs/>
          <w:color w:val="000000"/>
          <w:spacing w:val="-7"/>
        </w:rPr>
        <w:t xml:space="preserve"> </w:t>
      </w:r>
      <w:r w:rsidRPr="00C16A5B">
        <w:rPr>
          <w:rFonts w:ascii="Times New Roman" w:eastAsia="Yu Gothic Light" w:hAnsi="Times New Roman" w:cs="Times New Roman"/>
          <w:b/>
          <w:bCs/>
          <w:color w:val="000000"/>
        </w:rPr>
        <w:t>Ettepanekute</w:t>
      </w:r>
      <w:r w:rsidRPr="00C16A5B">
        <w:rPr>
          <w:rFonts w:ascii="Times New Roman" w:eastAsia="Yu Gothic Light" w:hAnsi="Times New Roman" w:cs="Times New Roman"/>
          <w:b/>
          <w:bCs/>
          <w:color w:val="000000"/>
          <w:spacing w:val="-8"/>
        </w:rPr>
        <w:t xml:space="preserve"> </w:t>
      </w:r>
      <w:r w:rsidRPr="00C16A5B">
        <w:rPr>
          <w:rFonts w:ascii="Times New Roman" w:eastAsia="Yu Gothic Light" w:hAnsi="Times New Roman" w:cs="Times New Roman"/>
          <w:b/>
          <w:bCs/>
          <w:color w:val="000000"/>
        </w:rPr>
        <w:t>esitamine</w:t>
      </w:r>
      <w:r w:rsidRPr="00C16A5B">
        <w:rPr>
          <w:rFonts w:ascii="Times New Roman" w:eastAsia="Yu Gothic Light" w:hAnsi="Times New Roman" w:cs="Times New Roman"/>
          <w:b/>
          <w:bCs/>
          <w:color w:val="000000"/>
          <w:spacing w:val="-7"/>
        </w:rPr>
        <w:t xml:space="preserve"> </w:t>
      </w:r>
      <w:r w:rsidRPr="00C16A5B">
        <w:rPr>
          <w:rFonts w:ascii="Times New Roman" w:eastAsia="Yu Gothic Light" w:hAnsi="Times New Roman" w:cs="Times New Roman"/>
          <w:b/>
          <w:bCs/>
          <w:color w:val="000000"/>
        </w:rPr>
        <w:t>preemia</w:t>
      </w:r>
      <w:r w:rsidRPr="00C16A5B">
        <w:rPr>
          <w:rFonts w:ascii="Times New Roman" w:eastAsia="Yu Gothic Light" w:hAnsi="Times New Roman" w:cs="Times New Roman"/>
          <w:b/>
          <w:bCs/>
          <w:color w:val="000000"/>
          <w:spacing w:val="-7"/>
        </w:rPr>
        <w:t xml:space="preserve"> </w:t>
      </w:r>
      <w:r w:rsidRPr="00C16A5B">
        <w:rPr>
          <w:rFonts w:ascii="Times New Roman" w:eastAsia="Yu Gothic Light" w:hAnsi="Times New Roman" w:cs="Times New Roman"/>
          <w:b/>
          <w:bCs/>
          <w:color w:val="000000"/>
          <w:spacing w:val="-2"/>
        </w:rPr>
        <w:t>määramiseks</w:t>
      </w:r>
    </w:p>
    <w:p w14:paraId="68A4C428" w14:textId="77777777" w:rsidR="00C16A5B" w:rsidRPr="00C16A5B" w:rsidRDefault="00C16A5B" w:rsidP="00C16A5B">
      <w:pPr>
        <w:tabs>
          <w:tab w:val="left" w:pos="493"/>
        </w:tabs>
        <w:spacing w:line="240" w:lineRule="auto"/>
        <w:ind w:right="468"/>
        <w:contextualSpacing/>
        <w:jc w:val="both"/>
        <w:rPr>
          <w:rFonts w:ascii="Times New Roman" w:eastAsia="Calibri" w:hAnsi="Times New Roman" w:cs="Times New Roman"/>
        </w:rPr>
      </w:pPr>
    </w:p>
    <w:p w14:paraId="14061331" w14:textId="77777777" w:rsidR="00C16A5B" w:rsidRPr="00C16A5B" w:rsidRDefault="00C16A5B" w:rsidP="00C16A5B">
      <w:pPr>
        <w:tabs>
          <w:tab w:val="left" w:pos="493"/>
        </w:tabs>
        <w:spacing w:line="240" w:lineRule="auto"/>
        <w:ind w:right="468"/>
        <w:contextualSpacing/>
        <w:jc w:val="both"/>
        <w:rPr>
          <w:rFonts w:ascii="Times New Roman" w:eastAsia="Calibri" w:hAnsi="Times New Roman" w:cs="Times New Roman"/>
        </w:rPr>
      </w:pPr>
      <w:r w:rsidRPr="00C16A5B">
        <w:rPr>
          <w:rFonts w:ascii="Times New Roman" w:eastAsia="Calibri" w:hAnsi="Times New Roman" w:cs="Times New Roman"/>
        </w:rPr>
        <w:t>(1) Ettepanekuid</w:t>
      </w:r>
      <w:r w:rsidRPr="00C16A5B">
        <w:rPr>
          <w:rFonts w:ascii="Times New Roman" w:eastAsia="Calibri" w:hAnsi="Times New Roman" w:cs="Times New Roman"/>
          <w:spacing w:val="-4"/>
        </w:rPr>
        <w:t xml:space="preserve"> </w:t>
      </w:r>
      <w:r w:rsidRPr="00C16A5B">
        <w:rPr>
          <w:rFonts w:ascii="Times New Roman" w:eastAsia="Calibri" w:hAnsi="Times New Roman" w:cs="Times New Roman"/>
        </w:rPr>
        <w:t>preemia</w:t>
      </w:r>
      <w:r w:rsidRPr="00C16A5B">
        <w:rPr>
          <w:rFonts w:ascii="Times New Roman" w:eastAsia="Calibri" w:hAnsi="Times New Roman" w:cs="Times New Roman"/>
          <w:spacing w:val="-5"/>
        </w:rPr>
        <w:t xml:space="preserve"> </w:t>
      </w:r>
      <w:r w:rsidRPr="00C16A5B">
        <w:rPr>
          <w:rFonts w:ascii="Times New Roman" w:eastAsia="Calibri" w:hAnsi="Times New Roman" w:cs="Times New Roman"/>
        </w:rPr>
        <w:t>kandidaatide</w:t>
      </w:r>
      <w:r w:rsidRPr="00C16A5B">
        <w:rPr>
          <w:rFonts w:ascii="Times New Roman" w:eastAsia="Calibri" w:hAnsi="Times New Roman" w:cs="Times New Roman"/>
          <w:spacing w:val="-5"/>
        </w:rPr>
        <w:t xml:space="preserve"> </w:t>
      </w:r>
      <w:r w:rsidRPr="00C16A5B">
        <w:rPr>
          <w:rFonts w:ascii="Times New Roman" w:eastAsia="Calibri" w:hAnsi="Times New Roman" w:cs="Times New Roman"/>
        </w:rPr>
        <w:t>kohta</w:t>
      </w:r>
      <w:r w:rsidRPr="00C16A5B">
        <w:rPr>
          <w:rFonts w:ascii="Times New Roman" w:eastAsia="Calibri" w:hAnsi="Times New Roman" w:cs="Times New Roman"/>
          <w:spacing w:val="-5"/>
        </w:rPr>
        <w:t xml:space="preserve"> </w:t>
      </w:r>
      <w:r w:rsidRPr="00C16A5B">
        <w:rPr>
          <w:rFonts w:ascii="Times New Roman" w:eastAsia="Calibri" w:hAnsi="Times New Roman" w:cs="Times New Roman"/>
        </w:rPr>
        <w:t>võivad</w:t>
      </w:r>
      <w:r w:rsidRPr="00C16A5B">
        <w:rPr>
          <w:rFonts w:ascii="Times New Roman" w:eastAsia="Calibri" w:hAnsi="Times New Roman" w:cs="Times New Roman"/>
          <w:spacing w:val="-4"/>
        </w:rPr>
        <w:t xml:space="preserve"> </w:t>
      </w:r>
      <w:r w:rsidRPr="00C16A5B">
        <w:rPr>
          <w:rFonts w:ascii="Times New Roman" w:eastAsia="Calibri" w:hAnsi="Times New Roman" w:cs="Times New Roman"/>
        </w:rPr>
        <w:t>kirjalikult</w:t>
      </w:r>
      <w:r w:rsidRPr="00C16A5B">
        <w:rPr>
          <w:rFonts w:ascii="Times New Roman" w:eastAsia="Calibri" w:hAnsi="Times New Roman" w:cs="Times New Roman"/>
          <w:spacing w:val="-5"/>
        </w:rPr>
        <w:t xml:space="preserve"> </w:t>
      </w:r>
      <w:r w:rsidRPr="00C16A5B">
        <w:rPr>
          <w:rFonts w:ascii="Times New Roman" w:eastAsia="Calibri" w:hAnsi="Times New Roman" w:cs="Times New Roman"/>
        </w:rPr>
        <w:t>teha</w:t>
      </w:r>
      <w:r w:rsidRPr="00C16A5B">
        <w:rPr>
          <w:rFonts w:ascii="Times New Roman" w:eastAsia="Calibri" w:hAnsi="Times New Roman" w:cs="Times New Roman"/>
          <w:spacing w:val="-5"/>
        </w:rPr>
        <w:t xml:space="preserve"> </w:t>
      </w:r>
      <w:r w:rsidRPr="00C16A5B">
        <w:rPr>
          <w:rFonts w:ascii="Times New Roman" w:eastAsia="Calibri" w:hAnsi="Times New Roman" w:cs="Times New Roman"/>
        </w:rPr>
        <w:t>füüsilised</w:t>
      </w:r>
      <w:r w:rsidRPr="00C16A5B">
        <w:rPr>
          <w:rFonts w:ascii="Times New Roman" w:eastAsia="Calibri" w:hAnsi="Times New Roman" w:cs="Times New Roman"/>
          <w:spacing w:val="-4"/>
        </w:rPr>
        <w:t xml:space="preserve"> </w:t>
      </w:r>
      <w:r w:rsidRPr="00C16A5B">
        <w:rPr>
          <w:rFonts w:ascii="Times New Roman" w:eastAsia="Calibri" w:hAnsi="Times New Roman" w:cs="Times New Roman"/>
        </w:rPr>
        <w:t>isikud,</w:t>
      </w:r>
      <w:r w:rsidRPr="00C16A5B">
        <w:rPr>
          <w:rFonts w:ascii="Times New Roman" w:eastAsia="Calibri" w:hAnsi="Times New Roman" w:cs="Times New Roman"/>
          <w:spacing w:val="-4"/>
        </w:rPr>
        <w:t xml:space="preserve"> </w:t>
      </w:r>
      <w:r w:rsidRPr="00C16A5B">
        <w:rPr>
          <w:rFonts w:ascii="Times New Roman" w:eastAsia="Calibri" w:hAnsi="Times New Roman" w:cs="Times New Roman"/>
        </w:rPr>
        <w:t>ministeeriumid ja kohaliku omavalitsuse üksused ning teised juriidilised isikud ja asutused, kelle põhikirjas või põhimääruses on sätestatud muu hulgas spordialane tegevus.</w:t>
      </w:r>
    </w:p>
    <w:p w14:paraId="481AFE6A" w14:textId="77777777" w:rsidR="00C16A5B" w:rsidRPr="00C16A5B" w:rsidRDefault="00C16A5B" w:rsidP="00C16A5B">
      <w:pPr>
        <w:tabs>
          <w:tab w:val="left" w:pos="493"/>
        </w:tabs>
        <w:spacing w:before="200" w:line="240" w:lineRule="auto"/>
        <w:ind w:right="314"/>
        <w:contextualSpacing/>
        <w:jc w:val="both"/>
        <w:rPr>
          <w:rFonts w:ascii="Times New Roman" w:eastAsia="Calibri" w:hAnsi="Times New Roman" w:cs="Times New Roman"/>
        </w:rPr>
      </w:pPr>
    </w:p>
    <w:p w14:paraId="4E9F0A83" w14:textId="77777777" w:rsidR="00C16A5B" w:rsidRPr="00C16A5B" w:rsidRDefault="00C16A5B" w:rsidP="00C16A5B">
      <w:pPr>
        <w:tabs>
          <w:tab w:val="left" w:pos="493"/>
        </w:tabs>
        <w:spacing w:before="200" w:line="240" w:lineRule="auto"/>
        <w:ind w:right="314"/>
        <w:contextualSpacing/>
        <w:jc w:val="both"/>
        <w:rPr>
          <w:rFonts w:ascii="Times New Roman" w:eastAsia="Calibri" w:hAnsi="Times New Roman" w:cs="Times New Roman"/>
        </w:rPr>
      </w:pPr>
      <w:r w:rsidRPr="00C16A5B">
        <w:rPr>
          <w:rFonts w:ascii="Times New Roman" w:eastAsia="Calibri" w:hAnsi="Times New Roman" w:cs="Times New Roman"/>
        </w:rPr>
        <w:t>(2) Preemia</w:t>
      </w:r>
      <w:r w:rsidRPr="00C16A5B">
        <w:rPr>
          <w:rFonts w:ascii="Times New Roman" w:eastAsia="Calibri" w:hAnsi="Times New Roman" w:cs="Times New Roman"/>
          <w:spacing w:val="-7"/>
        </w:rPr>
        <w:t xml:space="preserve"> </w:t>
      </w:r>
      <w:r w:rsidRPr="00C16A5B">
        <w:rPr>
          <w:rFonts w:ascii="Times New Roman" w:eastAsia="Calibri" w:hAnsi="Times New Roman" w:cs="Times New Roman"/>
        </w:rPr>
        <w:t>kandidaadid</w:t>
      </w:r>
      <w:r w:rsidRPr="00C16A5B">
        <w:rPr>
          <w:rFonts w:ascii="Times New Roman" w:eastAsia="Calibri" w:hAnsi="Times New Roman" w:cs="Times New Roman"/>
          <w:spacing w:val="-6"/>
        </w:rPr>
        <w:t xml:space="preserve"> </w:t>
      </w:r>
      <w:r w:rsidRPr="00C16A5B">
        <w:rPr>
          <w:rFonts w:ascii="Times New Roman" w:eastAsia="Calibri" w:hAnsi="Times New Roman" w:cs="Times New Roman"/>
        </w:rPr>
        <w:t>esitatakse</w:t>
      </w:r>
      <w:r w:rsidRPr="00C16A5B">
        <w:rPr>
          <w:rFonts w:ascii="Times New Roman" w:eastAsia="Calibri" w:hAnsi="Times New Roman" w:cs="Times New Roman"/>
          <w:spacing w:val="-7"/>
        </w:rPr>
        <w:t xml:space="preserve"> </w:t>
      </w:r>
      <w:r w:rsidRPr="00C16A5B">
        <w:rPr>
          <w:rFonts w:ascii="Times New Roman" w:eastAsia="Calibri" w:hAnsi="Times New Roman" w:cs="Times New Roman"/>
        </w:rPr>
        <w:t>igal</w:t>
      </w:r>
      <w:r w:rsidRPr="00C16A5B">
        <w:rPr>
          <w:rFonts w:ascii="Times New Roman" w:eastAsia="Calibri" w:hAnsi="Times New Roman" w:cs="Times New Roman"/>
          <w:spacing w:val="-7"/>
        </w:rPr>
        <w:t xml:space="preserve"> </w:t>
      </w:r>
      <w:r w:rsidRPr="00C16A5B">
        <w:rPr>
          <w:rFonts w:ascii="Times New Roman" w:eastAsia="Calibri" w:hAnsi="Times New Roman" w:cs="Times New Roman"/>
        </w:rPr>
        <w:t>aastal</w:t>
      </w:r>
      <w:r w:rsidRPr="00C16A5B">
        <w:rPr>
          <w:rFonts w:ascii="Times New Roman" w:eastAsia="Calibri" w:hAnsi="Times New Roman" w:cs="Times New Roman"/>
          <w:spacing w:val="-7"/>
        </w:rPr>
        <w:t xml:space="preserve"> </w:t>
      </w:r>
      <w:r w:rsidRPr="00C16A5B">
        <w:rPr>
          <w:rFonts w:ascii="Times New Roman" w:eastAsia="Calibri" w:hAnsi="Times New Roman" w:cs="Times New Roman"/>
        </w:rPr>
        <w:t>hiljemalt</w:t>
      </w:r>
      <w:r w:rsidRPr="00C16A5B">
        <w:rPr>
          <w:rFonts w:ascii="Times New Roman" w:eastAsia="Calibri" w:hAnsi="Times New Roman" w:cs="Times New Roman"/>
          <w:spacing w:val="-7"/>
        </w:rPr>
        <w:t xml:space="preserve"> </w:t>
      </w:r>
      <w:r w:rsidRPr="00C16A5B">
        <w:rPr>
          <w:rFonts w:ascii="Times New Roman" w:eastAsia="Calibri" w:hAnsi="Times New Roman" w:cs="Times New Roman"/>
        </w:rPr>
        <w:t>10.</w:t>
      </w:r>
      <w:r w:rsidRPr="00C16A5B">
        <w:rPr>
          <w:rFonts w:ascii="Times New Roman" w:eastAsia="Calibri" w:hAnsi="Times New Roman" w:cs="Times New Roman"/>
          <w:spacing w:val="-6"/>
        </w:rPr>
        <w:t xml:space="preserve"> </w:t>
      </w:r>
      <w:r w:rsidRPr="00C16A5B">
        <w:rPr>
          <w:rFonts w:ascii="Times New Roman" w:eastAsia="Calibri" w:hAnsi="Times New Roman" w:cs="Times New Roman"/>
        </w:rPr>
        <w:t>jaanuariks</w:t>
      </w:r>
      <w:r w:rsidRPr="00C16A5B">
        <w:rPr>
          <w:rFonts w:ascii="Times New Roman" w:eastAsia="Calibri" w:hAnsi="Times New Roman" w:cs="Times New Roman"/>
          <w:spacing w:val="-7"/>
        </w:rPr>
        <w:t xml:space="preserve"> </w:t>
      </w:r>
      <w:r w:rsidRPr="00C16A5B">
        <w:rPr>
          <w:rFonts w:ascii="Times New Roman" w:eastAsia="Calibri" w:hAnsi="Times New Roman" w:cs="Times New Roman"/>
        </w:rPr>
        <w:t xml:space="preserve">Kultuuriministeeriumile </w:t>
      </w:r>
      <w:r w:rsidRPr="00C16A5B">
        <w:rPr>
          <w:rFonts w:ascii="Times New Roman" w:eastAsia="Calibri" w:hAnsi="Times New Roman" w:cs="Times New Roman"/>
          <w:spacing w:val="-2"/>
        </w:rPr>
        <w:t>läbivaatamiseks.</w:t>
      </w:r>
    </w:p>
    <w:p w14:paraId="466333E8" w14:textId="77777777" w:rsidR="00C16A5B" w:rsidRPr="00C16A5B" w:rsidRDefault="00C16A5B" w:rsidP="00C16A5B">
      <w:pPr>
        <w:spacing w:line="240" w:lineRule="auto"/>
        <w:contextualSpacing/>
        <w:jc w:val="both"/>
        <w:rPr>
          <w:rFonts w:ascii="Times New Roman" w:eastAsia="Calibri" w:hAnsi="Times New Roman" w:cs="Times New Roman"/>
        </w:rPr>
      </w:pPr>
    </w:p>
    <w:p w14:paraId="66CB2FD5" w14:textId="77777777" w:rsidR="00C16A5B" w:rsidRPr="00C16A5B" w:rsidRDefault="00C16A5B" w:rsidP="00C16A5B">
      <w:pPr>
        <w:keepNext/>
        <w:keepLines/>
        <w:spacing w:before="72" w:after="0" w:line="240" w:lineRule="auto"/>
        <w:contextualSpacing/>
        <w:jc w:val="both"/>
        <w:outlineLvl w:val="0"/>
        <w:rPr>
          <w:rFonts w:ascii="Times New Roman" w:eastAsia="Yu Gothic Light" w:hAnsi="Times New Roman" w:cs="Times New Roman"/>
          <w:b/>
          <w:bCs/>
          <w:color w:val="000000"/>
        </w:rPr>
      </w:pPr>
      <w:r w:rsidRPr="00C16A5B">
        <w:rPr>
          <w:rFonts w:ascii="Times New Roman" w:eastAsia="Yu Gothic Light" w:hAnsi="Times New Roman" w:cs="Times New Roman"/>
          <w:b/>
          <w:bCs/>
          <w:color w:val="000000"/>
          <w:spacing w:val="-7"/>
        </w:rPr>
        <w:t xml:space="preserve"> § </w:t>
      </w:r>
      <w:r w:rsidRPr="00C16A5B">
        <w:rPr>
          <w:rFonts w:ascii="Times New Roman" w:eastAsia="Yu Gothic Light" w:hAnsi="Times New Roman" w:cs="Times New Roman"/>
          <w:b/>
          <w:bCs/>
          <w:color w:val="000000"/>
        </w:rPr>
        <w:t>3.</w:t>
      </w:r>
      <w:r w:rsidRPr="00C16A5B">
        <w:rPr>
          <w:rFonts w:ascii="Times New Roman" w:eastAsia="Yu Gothic Light" w:hAnsi="Times New Roman" w:cs="Times New Roman"/>
          <w:b/>
          <w:bCs/>
          <w:color w:val="000000"/>
          <w:spacing w:val="-6"/>
        </w:rPr>
        <w:t xml:space="preserve"> </w:t>
      </w:r>
      <w:r w:rsidRPr="00C16A5B">
        <w:rPr>
          <w:rFonts w:ascii="Times New Roman" w:eastAsia="Yu Gothic Light" w:hAnsi="Times New Roman" w:cs="Times New Roman"/>
          <w:b/>
          <w:bCs/>
          <w:color w:val="000000"/>
        </w:rPr>
        <w:t>Spordipreemiate</w:t>
      </w:r>
      <w:r w:rsidRPr="00C16A5B">
        <w:rPr>
          <w:rFonts w:ascii="Times New Roman" w:eastAsia="Yu Gothic Light" w:hAnsi="Times New Roman" w:cs="Times New Roman"/>
          <w:b/>
          <w:bCs/>
          <w:color w:val="000000"/>
          <w:spacing w:val="-6"/>
        </w:rPr>
        <w:t xml:space="preserve"> </w:t>
      </w:r>
      <w:r w:rsidRPr="00C16A5B">
        <w:rPr>
          <w:rFonts w:ascii="Times New Roman" w:eastAsia="Yu Gothic Light" w:hAnsi="Times New Roman" w:cs="Times New Roman"/>
          <w:b/>
          <w:bCs/>
          <w:color w:val="000000"/>
          <w:spacing w:val="-2"/>
        </w:rPr>
        <w:t>komisjon</w:t>
      </w:r>
    </w:p>
    <w:p w14:paraId="1BF6F571" w14:textId="77777777" w:rsidR="00C16A5B" w:rsidRPr="00C16A5B" w:rsidRDefault="00C16A5B" w:rsidP="00C16A5B">
      <w:pPr>
        <w:tabs>
          <w:tab w:val="left" w:pos="493"/>
        </w:tabs>
        <w:spacing w:line="240" w:lineRule="auto"/>
        <w:ind w:right="728"/>
        <w:contextualSpacing/>
        <w:jc w:val="both"/>
        <w:rPr>
          <w:rFonts w:ascii="Times New Roman" w:eastAsia="Calibri" w:hAnsi="Times New Roman" w:cs="Times New Roman"/>
        </w:rPr>
      </w:pPr>
    </w:p>
    <w:p w14:paraId="6C32BB93" w14:textId="77777777" w:rsidR="00C16A5B" w:rsidRPr="00C16A5B" w:rsidRDefault="00C16A5B" w:rsidP="00C16A5B">
      <w:pPr>
        <w:tabs>
          <w:tab w:val="left" w:pos="493"/>
        </w:tabs>
        <w:spacing w:line="240" w:lineRule="auto"/>
        <w:ind w:right="728"/>
        <w:contextualSpacing/>
        <w:jc w:val="both"/>
        <w:rPr>
          <w:rFonts w:ascii="Times New Roman" w:eastAsia="Calibri" w:hAnsi="Times New Roman" w:cs="Times New Roman"/>
        </w:rPr>
      </w:pPr>
      <w:r w:rsidRPr="00C16A5B">
        <w:rPr>
          <w:rFonts w:ascii="Times New Roman" w:eastAsia="Calibri" w:hAnsi="Times New Roman" w:cs="Times New Roman"/>
        </w:rPr>
        <w:t>(1) Spordipreemiate</w:t>
      </w:r>
      <w:r w:rsidRPr="00C16A5B">
        <w:rPr>
          <w:rFonts w:ascii="Times New Roman" w:eastAsia="Calibri" w:hAnsi="Times New Roman" w:cs="Times New Roman"/>
          <w:spacing w:val="-6"/>
        </w:rPr>
        <w:t xml:space="preserve"> </w:t>
      </w:r>
      <w:r w:rsidRPr="00C16A5B">
        <w:rPr>
          <w:rFonts w:ascii="Times New Roman" w:eastAsia="Calibri" w:hAnsi="Times New Roman" w:cs="Times New Roman"/>
        </w:rPr>
        <w:t xml:space="preserve">komisjoni (edaspidi </w:t>
      </w:r>
      <w:r w:rsidRPr="00C16A5B">
        <w:rPr>
          <w:rFonts w:ascii="Times New Roman" w:eastAsia="Calibri" w:hAnsi="Times New Roman" w:cs="Times New Roman"/>
          <w:i/>
        </w:rPr>
        <w:t>komisjon</w:t>
      </w:r>
      <w:r w:rsidRPr="00C16A5B">
        <w:rPr>
          <w:rFonts w:ascii="Times New Roman" w:eastAsia="Calibri" w:hAnsi="Times New Roman" w:cs="Times New Roman"/>
        </w:rPr>
        <w:t>)</w:t>
      </w:r>
      <w:r w:rsidRPr="00C16A5B">
        <w:rPr>
          <w:rFonts w:ascii="Times New Roman" w:eastAsia="Calibri" w:hAnsi="Times New Roman" w:cs="Times New Roman"/>
          <w:spacing w:val="-6"/>
        </w:rPr>
        <w:t xml:space="preserve"> moodustab kultuuriminister. </w:t>
      </w:r>
      <w:r w:rsidRPr="00C16A5B">
        <w:rPr>
          <w:rFonts w:ascii="Times New Roman" w:eastAsia="Calibri" w:hAnsi="Times New Roman" w:cs="Times New Roman"/>
        </w:rPr>
        <w:t>Komisjoni esimees on kultuuriminister.</w:t>
      </w:r>
    </w:p>
    <w:p w14:paraId="7152FA33" w14:textId="77777777" w:rsidR="00C16A5B" w:rsidRPr="00C16A5B" w:rsidRDefault="00C16A5B" w:rsidP="00C16A5B">
      <w:pPr>
        <w:tabs>
          <w:tab w:val="left" w:pos="493"/>
        </w:tabs>
        <w:spacing w:before="175" w:line="240" w:lineRule="auto"/>
        <w:contextualSpacing/>
        <w:jc w:val="both"/>
        <w:rPr>
          <w:rFonts w:ascii="Times New Roman" w:eastAsia="Calibri" w:hAnsi="Times New Roman" w:cs="Times New Roman"/>
        </w:rPr>
      </w:pPr>
    </w:p>
    <w:p w14:paraId="175563DA" w14:textId="77777777" w:rsidR="00C16A5B" w:rsidRPr="00C16A5B" w:rsidRDefault="00C16A5B" w:rsidP="00C16A5B">
      <w:pPr>
        <w:tabs>
          <w:tab w:val="left" w:pos="493"/>
        </w:tabs>
        <w:spacing w:before="175" w:line="240" w:lineRule="auto"/>
        <w:contextualSpacing/>
        <w:jc w:val="both"/>
        <w:rPr>
          <w:rFonts w:ascii="Times New Roman" w:eastAsia="Calibri" w:hAnsi="Times New Roman" w:cs="Times New Roman"/>
        </w:rPr>
      </w:pPr>
      <w:r w:rsidRPr="00C16A5B">
        <w:rPr>
          <w:rFonts w:ascii="Times New Roman" w:eastAsia="Calibri" w:hAnsi="Times New Roman" w:cs="Times New Roman"/>
        </w:rPr>
        <w:t>(2) Komisjoni</w:t>
      </w:r>
      <w:r w:rsidRPr="00C16A5B">
        <w:rPr>
          <w:rFonts w:ascii="Times New Roman" w:eastAsia="Calibri" w:hAnsi="Times New Roman" w:cs="Times New Roman"/>
          <w:spacing w:val="-9"/>
        </w:rPr>
        <w:t xml:space="preserve"> </w:t>
      </w:r>
      <w:r w:rsidRPr="00C16A5B">
        <w:rPr>
          <w:rFonts w:ascii="Times New Roman" w:eastAsia="Calibri" w:hAnsi="Times New Roman" w:cs="Times New Roman"/>
        </w:rPr>
        <w:t>arutab koosolekul läbi määruse paragrahvi 3 lõikes 1 nimetatud ettepanekud ning teeb Vabariigi Valitsusele ettepaneku preemiate määramiseks.</w:t>
      </w:r>
    </w:p>
    <w:p w14:paraId="41E45645" w14:textId="77777777" w:rsidR="00C16A5B" w:rsidRPr="00C16A5B" w:rsidRDefault="00C16A5B" w:rsidP="00C16A5B">
      <w:pPr>
        <w:tabs>
          <w:tab w:val="left" w:pos="493"/>
        </w:tabs>
        <w:spacing w:before="175" w:line="240" w:lineRule="auto"/>
        <w:contextualSpacing/>
        <w:jc w:val="both"/>
        <w:rPr>
          <w:rFonts w:ascii="Times New Roman" w:eastAsia="Calibri" w:hAnsi="Times New Roman" w:cs="Times New Roman"/>
        </w:rPr>
      </w:pPr>
    </w:p>
    <w:p w14:paraId="6FCE781E" w14:textId="77777777" w:rsidR="00C16A5B" w:rsidRPr="00C16A5B" w:rsidRDefault="00C16A5B" w:rsidP="00C16A5B">
      <w:pPr>
        <w:tabs>
          <w:tab w:val="left" w:pos="476"/>
        </w:tabs>
        <w:spacing w:before="9" w:line="240" w:lineRule="auto"/>
        <w:ind w:right="3461"/>
        <w:contextualSpacing/>
        <w:jc w:val="both"/>
        <w:rPr>
          <w:rFonts w:ascii="Times New Roman" w:eastAsia="Calibri" w:hAnsi="Times New Roman" w:cs="Times New Roman"/>
        </w:rPr>
      </w:pPr>
      <w:r w:rsidRPr="00C16A5B">
        <w:rPr>
          <w:rFonts w:ascii="Times New Roman" w:eastAsia="Calibri" w:hAnsi="Times New Roman" w:cs="Times New Roman"/>
        </w:rPr>
        <w:t>(3) Komisjoni teenindab Kultuuriministeerium.</w:t>
      </w:r>
    </w:p>
    <w:p w14:paraId="5EE31C0B" w14:textId="77777777" w:rsidR="00C16A5B" w:rsidRPr="00C16A5B" w:rsidRDefault="00C16A5B" w:rsidP="00C16A5B">
      <w:pPr>
        <w:tabs>
          <w:tab w:val="left" w:pos="476"/>
        </w:tabs>
        <w:spacing w:before="9" w:line="240" w:lineRule="auto"/>
        <w:ind w:right="3461"/>
        <w:contextualSpacing/>
        <w:jc w:val="both"/>
        <w:rPr>
          <w:rFonts w:ascii="Times New Roman" w:eastAsia="Calibri" w:hAnsi="Times New Roman" w:cs="Times New Roman"/>
        </w:rPr>
      </w:pPr>
    </w:p>
    <w:p w14:paraId="49B7C9A8" w14:textId="77777777" w:rsidR="00C16A5B" w:rsidRPr="00C16A5B" w:rsidRDefault="00C16A5B" w:rsidP="00C16A5B">
      <w:pPr>
        <w:tabs>
          <w:tab w:val="left" w:pos="476"/>
        </w:tabs>
        <w:spacing w:before="9" w:line="240" w:lineRule="auto"/>
        <w:ind w:right="3461"/>
        <w:contextualSpacing/>
        <w:jc w:val="both"/>
        <w:rPr>
          <w:rFonts w:ascii="Times New Roman" w:eastAsia="Calibri" w:hAnsi="Times New Roman" w:cs="Times New Roman"/>
          <w:b/>
          <w:bCs/>
        </w:rPr>
      </w:pPr>
      <w:r w:rsidRPr="00C16A5B">
        <w:rPr>
          <w:rFonts w:ascii="Times New Roman" w:eastAsia="Calibri" w:hAnsi="Times New Roman" w:cs="Times New Roman"/>
          <w:b/>
          <w:bCs/>
        </w:rPr>
        <w:t>§ 4. Komisjoni töökord</w:t>
      </w:r>
    </w:p>
    <w:p w14:paraId="2AC00EF2" w14:textId="77777777" w:rsidR="00C16A5B" w:rsidRPr="00C16A5B" w:rsidRDefault="00C16A5B" w:rsidP="00C16A5B">
      <w:pPr>
        <w:shd w:val="clear" w:color="auto" w:fill="FFFFFF"/>
        <w:spacing w:after="0" w:line="240" w:lineRule="auto"/>
        <w:contextualSpacing/>
        <w:jc w:val="both"/>
        <w:rPr>
          <w:rFonts w:ascii="Times New Roman" w:eastAsia="Times New Roman" w:hAnsi="Times New Roman" w:cs="Times New Roman"/>
          <w:color w:val="202020"/>
          <w:kern w:val="0"/>
          <w:lang w:eastAsia="et-EE"/>
          <w14:ligatures w14:val="none"/>
        </w:rPr>
      </w:pPr>
      <w:r w:rsidRPr="00C16A5B">
        <w:rPr>
          <w:rFonts w:ascii="Times New Roman" w:eastAsia="Times New Roman" w:hAnsi="Times New Roman" w:cs="Times New Roman"/>
          <w:color w:val="202020"/>
          <w:kern w:val="0"/>
          <w:lang w:eastAsia="et-EE"/>
          <w14:ligatures w14:val="none"/>
        </w:rPr>
        <w:t xml:space="preserve">(1) Komisjon on otsustusvõimeline, kui komisjoni koosolekust võtab osa kaks kolmandikku komisjoni liikmetest. Komisjon võtab otsuse preemiate määramiseks vastu istungil lihthäälteenamusega. </w:t>
      </w:r>
    </w:p>
    <w:p w14:paraId="250A1662" w14:textId="77777777" w:rsidR="00C16A5B" w:rsidRPr="00C16A5B" w:rsidRDefault="00C16A5B" w:rsidP="00C16A5B">
      <w:pPr>
        <w:shd w:val="clear" w:color="auto" w:fill="FFFFFF"/>
        <w:spacing w:after="0" w:line="240" w:lineRule="auto"/>
        <w:contextualSpacing/>
        <w:jc w:val="both"/>
        <w:rPr>
          <w:rFonts w:ascii="Times New Roman" w:eastAsia="Times New Roman" w:hAnsi="Times New Roman" w:cs="Times New Roman"/>
          <w:color w:val="202020"/>
          <w:kern w:val="0"/>
          <w:lang w:eastAsia="et-EE"/>
          <w14:ligatures w14:val="none"/>
        </w:rPr>
      </w:pPr>
    </w:p>
    <w:p w14:paraId="0F09777C" w14:textId="77777777" w:rsidR="00C16A5B" w:rsidRPr="00C16A5B" w:rsidRDefault="00C16A5B" w:rsidP="00C16A5B">
      <w:pPr>
        <w:shd w:val="clear" w:color="auto" w:fill="FFFFFF"/>
        <w:spacing w:after="0" w:line="240" w:lineRule="auto"/>
        <w:contextualSpacing/>
        <w:jc w:val="both"/>
        <w:rPr>
          <w:rFonts w:ascii="Times New Roman" w:eastAsia="Times New Roman" w:hAnsi="Times New Roman" w:cs="Times New Roman"/>
          <w:color w:val="202020"/>
          <w:kern w:val="0"/>
          <w:lang w:eastAsia="et-EE"/>
          <w14:ligatures w14:val="none"/>
        </w:rPr>
      </w:pPr>
      <w:r w:rsidRPr="00C16A5B">
        <w:rPr>
          <w:rFonts w:ascii="Times New Roman" w:eastAsia="Times New Roman" w:hAnsi="Times New Roman" w:cs="Times New Roman"/>
          <w:color w:val="202020"/>
          <w:kern w:val="0"/>
          <w:lang w:eastAsia="et-EE"/>
          <w14:ligatures w14:val="none"/>
        </w:rPr>
        <w:t>(2) Kui preemia kandidaatidest ükski ei saa lihthäälteenamust, korraldatakse enim poolthääli saanud kandidaatide vahel teine hääletusvoor. Kui ka teises hääletusvoorus ei õnnestu komisjonil lihthäälteenamusega otsust vastu võtta, otsustab komisjoni esimees või tema äraolekul teda asendav komisjoni liige, kas korraldada veel üks hääletusvoor, eelistada kindlat kandidaati, heita liisku või teha valdkonna eest vastutavale ministrile ettepanek jagada preemia mitme kandidaadi vahel.</w:t>
      </w:r>
    </w:p>
    <w:p w14:paraId="79398744" w14:textId="77777777" w:rsidR="00C16A5B" w:rsidRPr="00C16A5B" w:rsidRDefault="00C16A5B" w:rsidP="00C16A5B">
      <w:pPr>
        <w:shd w:val="clear" w:color="auto" w:fill="FFFFFF"/>
        <w:spacing w:after="0" w:line="240" w:lineRule="auto"/>
        <w:contextualSpacing/>
        <w:jc w:val="both"/>
        <w:rPr>
          <w:rFonts w:ascii="Times New Roman" w:eastAsia="Times New Roman" w:hAnsi="Times New Roman" w:cs="Times New Roman"/>
          <w:color w:val="202020"/>
          <w:kern w:val="0"/>
          <w:lang w:eastAsia="et-EE"/>
          <w14:ligatures w14:val="none"/>
        </w:rPr>
      </w:pPr>
    </w:p>
    <w:p w14:paraId="2F0736E3" w14:textId="77777777" w:rsidR="00C16A5B" w:rsidRPr="00C16A5B" w:rsidRDefault="00C16A5B" w:rsidP="00C16A5B">
      <w:pPr>
        <w:shd w:val="clear" w:color="auto" w:fill="FFFFFF"/>
        <w:spacing w:after="0" w:line="240" w:lineRule="auto"/>
        <w:contextualSpacing/>
        <w:jc w:val="both"/>
        <w:rPr>
          <w:rFonts w:ascii="Times New Roman" w:eastAsia="Times New Roman" w:hAnsi="Times New Roman" w:cs="Times New Roman"/>
          <w:color w:val="202020"/>
          <w:kern w:val="0"/>
          <w:lang w:eastAsia="et-EE"/>
          <w14:ligatures w14:val="none"/>
        </w:rPr>
      </w:pPr>
      <w:r w:rsidRPr="00C16A5B">
        <w:rPr>
          <w:rFonts w:ascii="Times New Roman" w:eastAsia="Times New Roman" w:hAnsi="Times New Roman" w:cs="Times New Roman"/>
          <w:kern w:val="0"/>
          <w:bdr w:val="none" w:sz="0" w:space="0" w:color="auto" w:frame="1"/>
          <w:lang w:eastAsia="et-EE"/>
          <w14:ligatures w14:val="none"/>
        </w:rPr>
        <w:lastRenderedPageBreak/>
        <w:t xml:space="preserve">(3) </w:t>
      </w:r>
      <w:r w:rsidRPr="00C16A5B">
        <w:rPr>
          <w:rFonts w:ascii="Times New Roman" w:eastAsia="Times New Roman" w:hAnsi="Times New Roman" w:cs="Times New Roman"/>
          <w:color w:val="202020"/>
          <w:kern w:val="0"/>
          <w:lang w:eastAsia="et-EE"/>
          <w14:ligatures w14:val="none"/>
        </w:rPr>
        <w:t xml:space="preserve">Kui komisjoni liige on preemia kandidaadiks, ei osale ta sellel aastal vastava preemia komisjoni töös. </w:t>
      </w:r>
    </w:p>
    <w:p w14:paraId="42D16D9E" w14:textId="77777777" w:rsidR="00C16A5B" w:rsidRPr="00C16A5B" w:rsidRDefault="00C16A5B" w:rsidP="00C16A5B">
      <w:pPr>
        <w:shd w:val="clear" w:color="auto" w:fill="FFFFFF"/>
        <w:spacing w:after="0" w:line="240" w:lineRule="auto"/>
        <w:contextualSpacing/>
        <w:jc w:val="both"/>
        <w:rPr>
          <w:rFonts w:ascii="Times New Roman" w:eastAsia="Times New Roman" w:hAnsi="Times New Roman" w:cs="Times New Roman"/>
          <w:color w:val="0061AA"/>
          <w:kern w:val="0"/>
          <w:bdr w:val="none" w:sz="0" w:space="0" w:color="auto" w:frame="1"/>
          <w:lang w:eastAsia="et-EE"/>
          <w14:ligatures w14:val="none"/>
        </w:rPr>
      </w:pPr>
      <w:r w:rsidRPr="00C16A5B">
        <w:rPr>
          <w:rFonts w:ascii="Times New Roman" w:eastAsia="Times New Roman" w:hAnsi="Times New Roman" w:cs="Times New Roman"/>
          <w:color w:val="0061AA"/>
          <w:kern w:val="0"/>
          <w:bdr w:val="none" w:sz="0" w:space="0" w:color="auto" w:frame="1"/>
          <w:lang w:eastAsia="et-EE"/>
          <w14:ligatures w14:val="none"/>
        </w:rPr>
        <w:t>  </w:t>
      </w:r>
    </w:p>
    <w:p w14:paraId="7767275A" w14:textId="77777777" w:rsidR="00C16A5B" w:rsidRPr="00C16A5B" w:rsidRDefault="00C16A5B" w:rsidP="00C16A5B">
      <w:pPr>
        <w:shd w:val="clear" w:color="auto" w:fill="FFFFFF"/>
        <w:spacing w:after="0" w:line="240" w:lineRule="auto"/>
        <w:contextualSpacing/>
        <w:jc w:val="both"/>
        <w:rPr>
          <w:rFonts w:ascii="Times New Roman" w:eastAsia="Times New Roman" w:hAnsi="Times New Roman" w:cs="Times New Roman"/>
          <w:color w:val="202020"/>
          <w:kern w:val="0"/>
          <w:lang w:eastAsia="et-EE"/>
          <w14:ligatures w14:val="none"/>
        </w:rPr>
      </w:pPr>
      <w:r w:rsidRPr="00C16A5B">
        <w:rPr>
          <w:rFonts w:ascii="Times New Roman" w:eastAsia="Times New Roman" w:hAnsi="Times New Roman" w:cs="Times New Roman"/>
          <w:color w:val="202020"/>
          <w:kern w:val="0"/>
          <w:lang w:eastAsia="et-EE"/>
          <w14:ligatures w14:val="none"/>
        </w:rPr>
        <w:t>(4) Kui komisjoni liige võib preemia kandidaadi suhtes olla erapoolik või esineb huvide konflikt, taandab ta ennast sellele kandidaadile preemia määramise arutelust ja hääletamisest.</w:t>
      </w:r>
    </w:p>
    <w:p w14:paraId="4B5DA98C" w14:textId="77777777" w:rsidR="00C16A5B" w:rsidRPr="00C16A5B" w:rsidRDefault="00C16A5B" w:rsidP="00C16A5B">
      <w:pPr>
        <w:shd w:val="clear" w:color="auto" w:fill="FFFFFF"/>
        <w:spacing w:after="0" w:line="240" w:lineRule="auto"/>
        <w:contextualSpacing/>
        <w:jc w:val="both"/>
        <w:rPr>
          <w:rFonts w:ascii="Times New Roman" w:eastAsia="Times New Roman" w:hAnsi="Times New Roman" w:cs="Times New Roman"/>
          <w:color w:val="202020"/>
          <w:kern w:val="0"/>
          <w:lang w:eastAsia="et-EE"/>
          <w14:ligatures w14:val="none"/>
        </w:rPr>
      </w:pPr>
    </w:p>
    <w:p w14:paraId="633E3174" w14:textId="77777777" w:rsidR="00C16A5B" w:rsidRPr="00C16A5B" w:rsidRDefault="00C16A5B" w:rsidP="00C16A5B">
      <w:pPr>
        <w:shd w:val="clear" w:color="auto" w:fill="FFFFFF"/>
        <w:spacing w:after="0" w:line="240" w:lineRule="auto"/>
        <w:contextualSpacing/>
        <w:jc w:val="both"/>
        <w:rPr>
          <w:rFonts w:ascii="Times New Roman" w:eastAsia="Times New Roman" w:hAnsi="Times New Roman" w:cs="Times New Roman"/>
          <w:color w:val="202020"/>
          <w:kern w:val="0"/>
          <w:lang w:eastAsia="et-EE"/>
          <w14:ligatures w14:val="none"/>
        </w:rPr>
      </w:pPr>
      <w:r w:rsidRPr="00C16A5B">
        <w:rPr>
          <w:rFonts w:ascii="Times New Roman" w:eastAsia="Times New Roman" w:hAnsi="Times New Roman" w:cs="Times New Roman"/>
          <w:color w:val="202020"/>
          <w:kern w:val="0"/>
          <w:lang w:eastAsia="et-EE"/>
          <w14:ligatures w14:val="none"/>
        </w:rPr>
        <w:t xml:space="preserve">(5) Kui komisjoni liige ei osale lõigete 3 ja 4 alusel preemiate hindamisel, arvestatakse    lihthäälteenamus vastavalt hääleõiguslike komisjoni liikmete arvule. </w:t>
      </w:r>
    </w:p>
    <w:p w14:paraId="63FC27EC" w14:textId="77777777" w:rsidR="00C16A5B" w:rsidRPr="00C16A5B" w:rsidRDefault="00C16A5B" w:rsidP="00C16A5B">
      <w:pPr>
        <w:shd w:val="clear" w:color="auto" w:fill="FFFFFF"/>
        <w:spacing w:after="0" w:line="240" w:lineRule="auto"/>
        <w:contextualSpacing/>
        <w:jc w:val="both"/>
        <w:rPr>
          <w:rFonts w:ascii="Times New Roman" w:eastAsia="Times New Roman" w:hAnsi="Times New Roman" w:cs="Times New Roman"/>
          <w:color w:val="202020"/>
          <w:kern w:val="0"/>
          <w:lang w:eastAsia="et-EE"/>
          <w14:ligatures w14:val="none"/>
        </w:rPr>
      </w:pPr>
    </w:p>
    <w:p w14:paraId="5B948171" w14:textId="77777777" w:rsidR="00C16A5B" w:rsidRPr="00C16A5B" w:rsidRDefault="00C16A5B" w:rsidP="00C16A5B">
      <w:pPr>
        <w:shd w:val="clear" w:color="auto" w:fill="FFFFFF"/>
        <w:spacing w:after="0" w:line="240" w:lineRule="auto"/>
        <w:contextualSpacing/>
        <w:jc w:val="both"/>
        <w:rPr>
          <w:rFonts w:ascii="Times New Roman" w:eastAsia="Times New Roman" w:hAnsi="Times New Roman" w:cs="Times New Roman"/>
          <w:color w:val="202020"/>
          <w:kern w:val="0"/>
          <w:lang w:eastAsia="et-EE"/>
          <w14:ligatures w14:val="none"/>
        </w:rPr>
      </w:pPr>
      <w:r w:rsidRPr="00C16A5B">
        <w:rPr>
          <w:rFonts w:ascii="Times New Roman" w:eastAsia="Times New Roman" w:hAnsi="Times New Roman" w:cs="Times New Roman"/>
          <w:color w:val="202020"/>
          <w:kern w:val="0"/>
          <w:lang w:eastAsia="et-EE"/>
          <w14:ligatures w14:val="none"/>
        </w:rPr>
        <w:t>(6) Komisjoni esimehe äraolekul või juhul, kui tal on huvide konflikt lõigete 3 ja 4 alusel, asendab teda komisjoni vanim hääleõiguslik liige.</w:t>
      </w:r>
    </w:p>
    <w:p w14:paraId="6B36BDCA" w14:textId="77777777" w:rsidR="00C16A5B" w:rsidRPr="00C16A5B" w:rsidRDefault="00C16A5B" w:rsidP="00C16A5B">
      <w:pPr>
        <w:keepNext/>
        <w:keepLines/>
        <w:spacing w:before="240" w:after="0" w:line="240" w:lineRule="auto"/>
        <w:contextualSpacing/>
        <w:jc w:val="both"/>
        <w:outlineLvl w:val="0"/>
        <w:rPr>
          <w:rFonts w:ascii="Times New Roman" w:eastAsia="Yu Gothic Light" w:hAnsi="Times New Roman" w:cs="Times New Roman"/>
          <w:b/>
          <w:bCs/>
          <w:color w:val="2F5496"/>
        </w:rPr>
      </w:pPr>
      <w:r w:rsidRPr="00C16A5B">
        <w:rPr>
          <w:rFonts w:ascii="Times New Roman" w:eastAsia="Yu Gothic Light" w:hAnsi="Times New Roman" w:cs="Times New Roman"/>
          <w:b/>
          <w:bCs/>
          <w:color w:val="000000"/>
        </w:rPr>
        <w:t>§</w:t>
      </w:r>
      <w:r w:rsidRPr="00C16A5B">
        <w:rPr>
          <w:rFonts w:ascii="Times New Roman" w:eastAsia="Yu Gothic Light" w:hAnsi="Times New Roman" w:cs="Times New Roman"/>
          <w:b/>
          <w:bCs/>
          <w:color w:val="000000"/>
          <w:spacing w:val="-2"/>
        </w:rPr>
        <w:t xml:space="preserve"> </w:t>
      </w:r>
      <w:r w:rsidRPr="00C16A5B">
        <w:rPr>
          <w:rFonts w:ascii="Times New Roman" w:eastAsia="Yu Gothic Light" w:hAnsi="Times New Roman" w:cs="Times New Roman"/>
          <w:b/>
          <w:bCs/>
          <w:color w:val="000000"/>
        </w:rPr>
        <w:t>5.</w:t>
      </w:r>
      <w:r w:rsidRPr="00C16A5B">
        <w:rPr>
          <w:rFonts w:ascii="Times New Roman" w:eastAsia="Yu Gothic Light" w:hAnsi="Times New Roman" w:cs="Times New Roman"/>
          <w:b/>
          <w:bCs/>
          <w:color w:val="000000"/>
          <w:spacing w:val="-2"/>
        </w:rPr>
        <w:t xml:space="preserve"> </w:t>
      </w:r>
      <w:r w:rsidRPr="00C16A5B">
        <w:rPr>
          <w:rFonts w:ascii="Times New Roman" w:eastAsia="Yu Gothic Light" w:hAnsi="Times New Roman" w:cs="Times New Roman"/>
          <w:b/>
          <w:bCs/>
          <w:color w:val="000000"/>
        </w:rPr>
        <w:t>Preemiate</w:t>
      </w:r>
      <w:r w:rsidRPr="00C16A5B">
        <w:rPr>
          <w:rFonts w:ascii="Times New Roman" w:eastAsia="Yu Gothic Light" w:hAnsi="Times New Roman" w:cs="Times New Roman"/>
          <w:b/>
          <w:bCs/>
          <w:color w:val="000000"/>
          <w:spacing w:val="-1"/>
        </w:rPr>
        <w:t xml:space="preserve"> </w:t>
      </w:r>
      <w:r w:rsidRPr="00C16A5B">
        <w:rPr>
          <w:rFonts w:ascii="Times New Roman" w:eastAsia="Yu Gothic Light" w:hAnsi="Times New Roman" w:cs="Times New Roman"/>
          <w:b/>
          <w:bCs/>
          <w:color w:val="000000"/>
          <w:spacing w:val="-2"/>
        </w:rPr>
        <w:t>määramine ja üleandmine</w:t>
      </w:r>
    </w:p>
    <w:p w14:paraId="2E1BE43F" w14:textId="77777777" w:rsidR="00C16A5B" w:rsidRPr="00C16A5B" w:rsidRDefault="00C16A5B" w:rsidP="00C16A5B">
      <w:pPr>
        <w:tabs>
          <w:tab w:val="left" w:pos="493"/>
        </w:tabs>
        <w:spacing w:line="240" w:lineRule="auto"/>
        <w:ind w:right="854"/>
        <w:contextualSpacing/>
        <w:jc w:val="both"/>
        <w:rPr>
          <w:rFonts w:ascii="Times New Roman" w:eastAsia="Calibri" w:hAnsi="Times New Roman" w:cs="Times New Roman"/>
        </w:rPr>
      </w:pPr>
    </w:p>
    <w:p w14:paraId="7F101415" w14:textId="77777777" w:rsidR="00C16A5B" w:rsidRPr="00C16A5B" w:rsidRDefault="00C16A5B" w:rsidP="00C16A5B">
      <w:pPr>
        <w:tabs>
          <w:tab w:val="left" w:pos="493"/>
        </w:tabs>
        <w:spacing w:line="240" w:lineRule="auto"/>
        <w:ind w:right="854"/>
        <w:contextualSpacing/>
        <w:jc w:val="both"/>
        <w:rPr>
          <w:rFonts w:ascii="Times New Roman" w:eastAsia="Calibri" w:hAnsi="Times New Roman" w:cs="Times New Roman"/>
        </w:rPr>
      </w:pPr>
      <w:r w:rsidRPr="00C16A5B">
        <w:rPr>
          <w:rFonts w:ascii="Times New Roman" w:eastAsia="Calibri" w:hAnsi="Times New Roman" w:cs="Times New Roman"/>
        </w:rPr>
        <w:t>(1) Preemiad</w:t>
      </w:r>
      <w:r w:rsidRPr="00C16A5B">
        <w:rPr>
          <w:rFonts w:ascii="Times New Roman" w:eastAsia="Calibri" w:hAnsi="Times New Roman" w:cs="Times New Roman"/>
          <w:spacing w:val="-10"/>
        </w:rPr>
        <w:t xml:space="preserve"> </w:t>
      </w:r>
      <w:r w:rsidRPr="00C16A5B">
        <w:rPr>
          <w:rFonts w:ascii="Times New Roman" w:eastAsia="Calibri" w:hAnsi="Times New Roman" w:cs="Times New Roman"/>
        </w:rPr>
        <w:t>määrab</w:t>
      </w:r>
      <w:r w:rsidRPr="00C16A5B">
        <w:rPr>
          <w:rFonts w:ascii="Times New Roman" w:eastAsia="Calibri" w:hAnsi="Times New Roman" w:cs="Times New Roman"/>
          <w:spacing w:val="-10"/>
        </w:rPr>
        <w:t xml:space="preserve"> </w:t>
      </w:r>
      <w:r w:rsidRPr="00C16A5B">
        <w:rPr>
          <w:rFonts w:ascii="Times New Roman" w:eastAsia="Calibri" w:hAnsi="Times New Roman" w:cs="Times New Roman"/>
        </w:rPr>
        <w:t>Vabariigi</w:t>
      </w:r>
      <w:r w:rsidRPr="00C16A5B">
        <w:rPr>
          <w:rFonts w:ascii="Times New Roman" w:eastAsia="Calibri" w:hAnsi="Times New Roman" w:cs="Times New Roman"/>
          <w:spacing w:val="-10"/>
        </w:rPr>
        <w:t xml:space="preserve"> </w:t>
      </w:r>
      <w:r w:rsidRPr="00C16A5B">
        <w:rPr>
          <w:rFonts w:ascii="Times New Roman" w:eastAsia="Calibri" w:hAnsi="Times New Roman" w:cs="Times New Roman"/>
        </w:rPr>
        <w:t>Valitsus</w:t>
      </w:r>
      <w:r w:rsidRPr="00C16A5B">
        <w:rPr>
          <w:rFonts w:ascii="Times New Roman" w:eastAsia="Calibri" w:hAnsi="Times New Roman" w:cs="Times New Roman"/>
          <w:spacing w:val="-10"/>
        </w:rPr>
        <w:t xml:space="preserve"> </w:t>
      </w:r>
      <w:r w:rsidRPr="00C16A5B">
        <w:rPr>
          <w:rFonts w:ascii="Times New Roman" w:eastAsia="Calibri" w:hAnsi="Times New Roman" w:cs="Times New Roman"/>
        </w:rPr>
        <w:t>kultuuriministri</w:t>
      </w:r>
      <w:r w:rsidRPr="00C16A5B">
        <w:rPr>
          <w:rFonts w:ascii="Times New Roman" w:eastAsia="Calibri" w:hAnsi="Times New Roman" w:cs="Times New Roman"/>
          <w:spacing w:val="-10"/>
        </w:rPr>
        <w:t xml:space="preserve"> </w:t>
      </w:r>
      <w:r w:rsidRPr="00C16A5B">
        <w:rPr>
          <w:rFonts w:ascii="Times New Roman" w:eastAsia="Calibri" w:hAnsi="Times New Roman" w:cs="Times New Roman"/>
        </w:rPr>
        <w:t>esildisel</w:t>
      </w:r>
      <w:r w:rsidRPr="00C16A5B">
        <w:rPr>
          <w:rFonts w:ascii="Times New Roman" w:eastAsia="Calibri" w:hAnsi="Times New Roman" w:cs="Times New Roman"/>
          <w:spacing w:val="-10"/>
        </w:rPr>
        <w:t xml:space="preserve"> </w:t>
      </w:r>
      <w:r w:rsidRPr="00C16A5B">
        <w:rPr>
          <w:rFonts w:ascii="Times New Roman" w:eastAsia="Calibri" w:hAnsi="Times New Roman" w:cs="Times New Roman"/>
        </w:rPr>
        <w:t>komisjoni ettepanekute alusel.</w:t>
      </w:r>
    </w:p>
    <w:p w14:paraId="26DF699C" w14:textId="77777777" w:rsidR="00C16A5B" w:rsidRPr="00C16A5B" w:rsidRDefault="00C16A5B" w:rsidP="00C16A5B">
      <w:pPr>
        <w:widowControl w:val="0"/>
        <w:autoSpaceDE w:val="0"/>
        <w:autoSpaceDN w:val="0"/>
        <w:spacing w:before="195" w:after="0" w:line="240" w:lineRule="auto"/>
        <w:contextualSpacing/>
        <w:jc w:val="both"/>
        <w:rPr>
          <w:rFonts w:ascii="Times New Roman" w:eastAsia="Times New Roman" w:hAnsi="Times New Roman" w:cs="Times New Roman"/>
          <w:kern w:val="0"/>
          <w14:ligatures w14:val="none"/>
        </w:rPr>
      </w:pPr>
      <w:r w:rsidRPr="00C16A5B">
        <w:rPr>
          <w:rFonts w:ascii="Times New Roman" w:eastAsia="Times New Roman" w:hAnsi="Times New Roman" w:cs="Times New Roman"/>
          <w:kern w:val="0"/>
          <w14:ligatures w14:val="none"/>
        </w:rPr>
        <w:t xml:space="preserve">(2) Preemiad antakse üle Eesti Vabariigi aastapäeva tähistamise raames. </w:t>
      </w:r>
    </w:p>
    <w:p w14:paraId="63E34270" w14:textId="77777777" w:rsidR="00C16A5B" w:rsidRPr="00C16A5B" w:rsidRDefault="00C16A5B" w:rsidP="00C16A5B">
      <w:pPr>
        <w:widowControl w:val="0"/>
        <w:autoSpaceDE w:val="0"/>
        <w:autoSpaceDN w:val="0"/>
        <w:spacing w:before="195" w:after="0" w:line="240" w:lineRule="auto"/>
        <w:contextualSpacing/>
        <w:jc w:val="both"/>
        <w:rPr>
          <w:rFonts w:ascii="Times New Roman" w:eastAsia="Times New Roman" w:hAnsi="Times New Roman" w:cs="Times New Roman"/>
          <w:kern w:val="0"/>
          <w14:ligatures w14:val="none"/>
        </w:rPr>
      </w:pPr>
    </w:p>
    <w:p w14:paraId="2078A871" w14:textId="77777777" w:rsidR="00C16A5B" w:rsidRPr="00C16A5B" w:rsidRDefault="00C16A5B" w:rsidP="00C16A5B">
      <w:pPr>
        <w:spacing w:after="0" w:line="240" w:lineRule="auto"/>
        <w:contextualSpacing/>
        <w:jc w:val="both"/>
        <w:rPr>
          <w:rFonts w:ascii="Times New Roman" w:eastAsia="Times New Roman" w:hAnsi="Times New Roman" w:cs="Times New Roman"/>
          <w:color w:val="000000"/>
          <w:kern w:val="0"/>
          <w14:ligatures w14:val="none"/>
        </w:rPr>
      </w:pPr>
      <w:r w:rsidRPr="00C16A5B">
        <w:rPr>
          <w:rFonts w:ascii="Times New Roman" w:eastAsia="Times New Roman" w:hAnsi="Times New Roman" w:cs="Times New Roman"/>
          <w:b/>
          <w:bCs/>
          <w:color w:val="000000"/>
          <w:kern w:val="0"/>
          <w14:ligatures w14:val="none"/>
        </w:rPr>
        <w:t>§ 6. Preemia tagasinõudmine</w:t>
      </w:r>
    </w:p>
    <w:p w14:paraId="4FE2C427" w14:textId="77777777" w:rsidR="00C16A5B" w:rsidRPr="00C16A5B" w:rsidRDefault="00C16A5B" w:rsidP="00C16A5B">
      <w:pPr>
        <w:spacing w:after="0" w:line="240" w:lineRule="auto"/>
        <w:contextualSpacing/>
        <w:jc w:val="both"/>
        <w:rPr>
          <w:rFonts w:ascii="Times New Roman" w:eastAsia="Times New Roman" w:hAnsi="Times New Roman" w:cs="Times New Roman"/>
          <w:color w:val="000000"/>
          <w:kern w:val="0"/>
          <w14:ligatures w14:val="none"/>
        </w:rPr>
      </w:pPr>
      <w:r w:rsidRPr="00C16A5B">
        <w:rPr>
          <w:rFonts w:ascii="Times New Roman" w:eastAsia="Times New Roman" w:hAnsi="Times New Roman" w:cs="Times New Roman"/>
          <w:color w:val="000000"/>
          <w:kern w:val="0"/>
          <w14:ligatures w14:val="none"/>
        </w:rPr>
        <w:t> </w:t>
      </w:r>
    </w:p>
    <w:p w14:paraId="498BE27C" w14:textId="77777777" w:rsidR="00C16A5B" w:rsidRPr="00C16A5B" w:rsidRDefault="00C16A5B" w:rsidP="00C16A5B">
      <w:pPr>
        <w:spacing w:after="0" w:line="240" w:lineRule="auto"/>
        <w:contextualSpacing/>
        <w:jc w:val="both"/>
        <w:rPr>
          <w:rFonts w:ascii="Times New Roman" w:eastAsia="Times New Roman" w:hAnsi="Times New Roman" w:cs="Times New Roman"/>
          <w:color w:val="000000"/>
          <w:kern w:val="0"/>
          <w14:ligatures w14:val="none"/>
        </w:rPr>
      </w:pPr>
      <w:r w:rsidRPr="00C16A5B">
        <w:rPr>
          <w:rFonts w:ascii="Times New Roman" w:eastAsia="Times New Roman" w:hAnsi="Times New Roman" w:cs="Times New Roman"/>
          <w:color w:val="000000"/>
          <w:kern w:val="0"/>
          <w14:ligatures w14:val="none"/>
        </w:rPr>
        <w:t xml:space="preserve">(1) Kui dopinguvastane organisatsioon, rahvusvaheline spordiorganisatsioon, rahvuslik olümpiakomitee, rahvuslik </w:t>
      </w:r>
      <w:proofErr w:type="spellStart"/>
      <w:r w:rsidRPr="00C16A5B">
        <w:rPr>
          <w:rFonts w:ascii="Times New Roman" w:eastAsia="Times New Roman" w:hAnsi="Times New Roman" w:cs="Times New Roman"/>
          <w:color w:val="000000"/>
          <w:kern w:val="0"/>
          <w14:ligatures w14:val="none"/>
        </w:rPr>
        <w:t>paralümpiakomitee</w:t>
      </w:r>
      <w:proofErr w:type="spellEnd"/>
      <w:r w:rsidRPr="00C16A5B">
        <w:rPr>
          <w:rFonts w:ascii="Times New Roman" w:eastAsia="Times New Roman" w:hAnsi="Times New Roman" w:cs="Times New Roman"/>
          <w:color w:val="000000"/>
          <w:kern w:val="0"/>
          <w14:ligatures w14:val="none"/>
        </w:rPr>
        <w:t xml:space="preserve"> või spordialaliit on määranud spordiseaduse § 11 lõikes 1 nimetatud isikule karistuse samas lõikes nimetatud reeglite rikkumise eest, on Vabariigi Valitsusel õigus aasta jooksul karistuse määramise otsuse jõustumisest arvates nõuda pärast reeglite rikkumist määratud preemia isikult tagasi.</w:t>
      </w:r>
    </w:p>
    <w:p w14:paraId="167C927B" w14:textId="77777777" w:rsidR="00C16A5B" w:rsidRPr="00C16A5B" w:rsidRDefault="00C16A5B" w:rsidP="00C16A5B">
      <w:pPr>
        <w:spacing w:after="0" w:line="240" w:lineRule="auto"/>
        <w:contextualSpacing/>
        <w:jc w:val="both"/>
        <w:rPr>
          <w:rFonts w:ascii="Times New Roman" w:eastAsia="Times New Roman" w:hAnsi="Times New Roman" w:cs="Times New Roman"/>
          <w:color w:val="000000"/>
          <w:kern w:val="0"/>
          <w14:ligatures w14:val="none"/>
        </w:rPr>
      </w:pPr>
    </w:p>
    <w:p w14:paraId="440C2D95" w14:textId="77777777" w:rsidR="00C16A5B" w:rsidRPr="00C16A5B" w:rsidRDefault="00C16A5B" w:rsidP="00C16A5B">
      <w:pPr>
        <w:spacing w:after="0" w:line="240" w:lineRule="auto"/>
        <w:contextualSpacing/>
        <w:jc w:val="both"/>
        <w:rPr>
          <w:rFonts w:ascii="Times New Roman" w:eastAsia="Times New Roman" w:hAnsi="Times New Roman" w:cs="Times New Roman"/>
          <w:color w:val="000000"/>
          <w:kern w:val="0"/>
          <w14:ligatures w14:val="none"/>
        </w:rPr>
      </w:pPr>
      <w:r w:rsidRPr="00C16A5B">
        <w:rPr>
          <w:rFonts w:ascii="Times New Roman" w:eastAsia="Times New Roman" w:hAnsi="Times New Roman" w:cs="Times New Roman"/>
          <w:color w:val="000000"/>
          <w:kern w:val="0"/>
          <w14:ligatures w14:val="none"/>
        </w:rPr>
        <w:t>(2) Tagasinõudmise otsustamiseks teeb Vabariigi Valitsusele ettepaneku kultuuriminister.</w:t>
      </w:r>
    </w:p>
    <w:p w14:paraId="223D901C" w14:textId="77777777" w:rsidR="00C16A5B" w:rsidRPr="00C16A5B" w:rsidRDefault="00C16A5B" w:rsidP="00C16A5B">
      <w:pPr>
        <w:spacing w:after="0" w:line="240" w:lineRule="auto"/>
        <w:contextualSpacing/>
        <w:jc w:val="both"/>
        <w:rPr>
          <w:rFonts w:ascii="Times New Roman" w:eastAsia="Times New Roman" w:hAnsi="Times New Roman" w:cs="Times New Roman"/>
          <w:color w:val="000000"/>
          <w:kern w:val="0"/>
          <w14:ligatures w14:val="none"/>
        </w:rPr>
      </w:pPr>
    </w:p>
    <w:p w14:paraId="2ECE59FD" w14:textId="77777777" w:rsidR="00C16A5B" w:rsidRPr="00C16A5B" w:rsidRDefault="00C16A5B" w:rsidP="00C16A5B">
      <w:pPr>
        <w:spacing w:after="0" w:line="240" w:lineRule="auto"/>
        <w:contextualSpacing/>
        <w:jc w:val="both"/>
        <w:rPr>
          <w:rFonts w:ascii="Times New Roman" w:eastAsia="Times New Roman" w:hAnsi="Times New Roman" w:cs="Times New Roman"/>
          <w:color w:val="000000"/>
          <w:kern w:val="0"/>
          <w14:ligatures w14:val="none"/>
        </w:rPr>
      </w:pPr>
      <w:r w:rsidRPr="00C16A5B">
        <w:rPr>
          <w:rFonts w:ascii="Times New Roman" w:eastAsia="Times New Roman" w:hAnsi="Times New Roman" w:cs="Times New Roman"/>
          <w:color w:val="000000"/>
          <w:kern w:val="0"/>
          <w14:ligatures w14:val="none"/>
        </w:rPr>
        <w:t>(3) Preemia saaja tagastab preemia selle tagasinõudmise otsuses nimetatud tähtpäevaks.</w:t>
      </w:r>
    </w:p>
    <w:p w14:paraId="3D5F1441" w14:textId="77777777" w:rsidR="00C16A5B" w:rsidRPr="00C16A5B" w:rsidRDefault="00C16A5B" w:rsidP="00C16A5B">
      <w:pPr>
        <w:widowControl w:val="0"/>
        <w:autoSpaceDE w:val="0"/>
        <w:autoSpaceDN w:val="0"/>
        <w:spacing w:before="195" w:after="0" w:line="240" w:lineRule="auto"/>
        <w:contextualSpacing/>
        <w:jc w:val="both"/>
        <w:rPr>
          <w:rFonts w:ascii="Times New Roman" w:eastAsia="Times New Roman" w:hAnsi="Times New Roman" w:cs="Times New Roman"/>
          <w:kern w:val="0"/>
          <w14:ligatures w14:val="none"/>
        </w:rPr>
      </w:pPr>
    </w:p>
    <w:p w14:paraId="0398D72F" w14:textId="77777777" w:rsidR="00C16A5B" w:rsidRPr="00C16A5B" w:rsidRDefault="00C16A5B" w:rsidP="00C16A5B">
      <w:pPr>
        <w:widowControl w:val="0"/>
        <w:autoSpaceDE w:val="0"/>
        <w:autoSpaceDN w:val="0"/>
        <w:spacing w:before="195" w:after="0" w:line="240" w:lineRule="auto"/>
        <w:contextualSpacing/>
        <w:jc w:val="both"/>
        <w:rPr>
          <w:rFonts w:ascii="Times New Roman" w:eastAsia="Times New Roman" w:hAnsi="Times New Roman" w:cs="Times New Roman"/>
          <w:kern w:val="0"/>
          <w14:ligatures w14:val="none"/>
        </w:rPr>
      </w:pPr>
    </w:p>
    <w:p w14:paraId="1983EA30" w14:textId="77777777" w:rsidR="00C16A5B" w:rsidRPr="00C16A5B" w:rsidRDefault="00C16A5B" w:rsidP="00C16A5B">
      <w:pPr>
        <w:widowControl w:val="0"/>
        <w:autoSpaceDE w:val="0"/>
        <w:autoSpaceDN w:val="0"/>
        <w:spacing w:before="195" w:after="0" w:line="240" w:lineRule="auto"/>
        <w:contextualSpacing/>
        <w:jc w:val="both"/>
        <w:rPr>
          <w:rFonts w:ascii="Times New Roman" w:eastAsia="Times New Roman" w:hAnsi="Times New Roman" w:cs="Times New Roman"/>
          <w:kern w:val="0"/>
          <w14:ligatures w14:val="none"/>
        </w:rPr>
      </w:pPr>
    </w:p>
    <w:p w14:paraId="74BBEB2E" w14:textId="77777777" w:rsidR="00C16A5B" w:rsidRPr="00C16A5B" w:rsidRDefault="00C16A5B" w:rsidP="00C16A5B">
      <w:pPr>
        <w:widowControl w:val="0"/>
        <w:autoSpaceDE w:val="0"/>
        <w:autoSpaceDN w:val="0"/>
        <w:spacing w:before="195" w:after="0" w:line="240" w:lineRule="auto"/>
        <w:contextualSpacing/>
        <w:jc w:val="both"/>
        <w:rPr>
          <w:rFonts w:ascii="Times New Roman" w:eastAsia="Times New Roman" w:hAnsi="Times New Roman" w:cs="Times New Roman"/>
          <w:kern w:val="0"/>
          <w14:ligatures w14:val="none"/>
        </w:rPr>
      </w:pPr>
    </w:p>
    <w:p w14:paraId="683A494E" w14:textId="77777777" w:rsidR="00C16A5B" w:rsidRPr="00C16A5B" w:rsidRDefault="00C16A5B" w:rsidP="00C16A5B">
      <w:pPr>
        <w:widowControl w:val="0"/>
        <w:autoSpaceDE w:val="0"/>
        <w:autoSpaceDN w:val="0"/>
        <w:spacing w:before="195" w:after="0" w:line="240" w:lineRule="auto"/>
        <w:contextualSpacing/>
        <w:jc w:val="both"/>
        <w:rPr>
          <w:rFonts w:ascii="Times New Roman" w:eastAsia="Times New Roman" w:hAnsi="Times New Roman" w:cs="Times New Roman"/>
          <w:kern w:val="0"/>
          <w14:ligatures w14:val="none"/>
        </w:rPr>
      </w:pPr>
    </w:p>
    <w:p w14:paraId="1F1B3072" w14:textId="77777777" w:rsidR="00C16A5B" w:rsidRPr="00C16A5B" w:rsidRDefault="00C16A5B" w:rsidP="00C16A5B">
      <w:pPr>
        <w:widowControl w:val="0"/>
        <w:autoSpaceDE w:val="0"/>
        <w:autoSpaceDN w:val="0"/>
        <w:spacing w:before="195" w:after="0" w:line="240" w:lineRule="auto"/>
        <w:contextualSpacing/>
        <w:jc w:val="both"/>
        <w:rPr>
          <w:rFonts w:ascii="Times New Roman" w:eastAsia="Times New Roman" w:hAnsi="Times New Roman" w:cs="Times New Roman"/>
          <w:kern w:val="0"/>
          <w14:ligatures w14:val="none"/>
        </w:rPr>
      </w:pPr>
    </w:p>
    <w:p w14:paraId="711E4999" w14:textId="77777777" w:rsidR="00C16A5B" w:rsidRPr="00C16A5B" w:rsidRDefault="00C16A5B" w:rsidP="00C16A5B">
      <w:pPr>
        <w:widowControl w:val="0"/>
        <w:autoSpaceDE w:val="0"/>
        <w:autoSpaceDN w:val="0"/>
        <w:spacing w:before="195" w:after="0" w:line="240" w:lineRule="auto"/>
        <w:contextualSpacing/>
        <w:jc w:val="both"/>
        <w:rPr>
          <w:rFonts w:ascii="Times New Roman" w:eastAsia="Times New Roman" w:hAnsi="Times New Roman" w:cs="Times New Roman"/>
          <w:kern w:val="0"/>
          <w14:ligatures w14:val="none"/>
        </w:rPr>
      </w:pPr>
    </w:p>
    <w:p w14:paraId="31FA57A9" w14:textId="77777777" w:rsidR="00C16A5B" w:rsidRPr="00C16A5B" w:rsidRDefault="00C16A5B" w:rsidP="00C16A5B">
      <w:pPr>
        <w:widowControl w:val="0"/>
        <w:autoSpaceDE w:val="0"/>
        <w:autoSpaceDN w:val="0"/>
        <w:spacing w:before="195" w:after="0" w:line="240" w:lineRule="auto"/>
        <w:contextualSpacing/>
        <w:jc w:val="both"/>
        <w:rPr>
          <w:rFonts w:ascii="Times New Roman" w:eastAsia="Times New Roman" w:hAnsi="Times New Roman" w:cs="Times New Roman"/>
          <w:kern w:val="0"/>
          <w14:ligatures w14:val="none"/>
        </w:rPr>
      </w:pPr>
    </w:p>
    <w:p w14:paraId="6C01C994" w14:textId="77777777" w:rsidR="00C16A5B" w:rsidRPr="00C16A5B" w:rsidRDefault="00C16A5B" w:rsidP="00C16A5B">
      <w:pPr>
        <w:widowControl w:val="0"/>
        <w:autoSpaceDE w:val="0"/>
        <w:autoSpaceDN w:val="0"/>
        <w:spacing w:before="195" w:after="0" w:line="240" w:lineRule="auto"/>
        <w:contextualSpacing/>
        <w:jc w:val="both"/>
        <w:rPr>
          <w:rFonts w:ascii="Times New Roman" w:eastAsia="Times New Roman" w:hAnsi="Times New Roman" w:cs="Times New Roman"/>
          <w:kern w:val="0"/>
          <w14:ligatures w14:val="none"/>
        </w:rPr>
      </w:pPr>
    </w:p>
    <w:p w14:paraId="1B9F3525" w14:textId="77777777" w:rsidR="00C16A5B" w:rsidRPr="00C16A5B" w:rsidRDefault="00C16A5B" w:rsidP="00C16A5B">
      <w:pPr>
        <w:widowControl w:val="0"/>
        <w:autoSpaceDE w:val="0"/>
        <w:autoSpaceDN w:val="0"/>
        <w:spacing w:before="195" w:after="0" w:line="240" w:lineRule="auto"/>
        <w:contextualSpacing/>
        <w:jc w:val="both"/>
        <w:rPr>
          <w:rFonts w:ascii="Times New Roman" w:eastAsia="Times New Roman" w:hAnsi="Times New Roman" w:cs="Times New Roman"/>
          <w:kern w:val="0"/>
          <w14:ligatures w14:val="none"/>
        </w:rPr>
      </w:pPr>
    </w:p>
    <w:p w14:paraId="45C68204" w14:textId="77777777" w:rsidR="00C16A5B" w:rsidRPr="00C16A5B" w:rsidRDefault="00C16A5B" w:rsidP="00C16A5B">
      <w:pPr>
        <w:widowControl w:val="0"/>
        <w:autoSpaceDE w:val="0"/>
        <w:autoSpaceDN w:val="0"/>
        <w:spacing w:before="195" w:after="0" w:line="240" w:lineRule="auto"/>
        <w:contextualSpacing/>
        <w:jc w:val="both"/>
        <w:rPr>
          <w:rFonts w:ascii="Times New Roman" w:eastAsia="Times New Roman" w:hAnsi="Times New Roman" w:cs="Times New Roman"/>
          <w:kern w:val="0"/>
          <w14:ligatures w14:val="none"/>
        </w:rPr>
      </w:pPr>
    </w:p>
    <w:p w14:paraId="6B76A86B" w14:textId="77777777" w:rsidR="00C16A5B" w:rsidRPr="00C16A5B" w:rsidRDefault="00C16A5B" w:rsidP="00C16A5B">
      <w:pPr>
        <w:widowControl w:val="0"/>
        <w:autoSpaceDE w:val="0"/>
        <w:autoSpaceDN w:val="0"/>
        <w:spacing w:before="195" w:after="0" w:line="240" w:lineRule="auto"/>
        <w:contextualSpacing/>
        <w:jc w:val="both"/>
        <w:rPr>
          <w:rFonts w:ascii="Times New Roman" w:eastAsia="Times New Roman" w:hAnsi="Times New Roman" w:cs="Times New Roman"/>
          <w:kern w:val="0"/>
          <w14:ligatures w14:val="none"/>
        </w:rPr>
      </w:pPr>
    </w:p>
    <w:p w14:paraId="42281053" w14:textId="77777777" w:rsidR="00C16A5B" w:rsidRPr="00C16A5B" w:rsidRDefault="00C16A5B" w:rsidP="00C16A5B">
      <w:pPr>
        <w:widowControl w:val="0"/>
        <w:autoSpaceDE w:val="0"/>
        <w:autoSpaceDN w:val="0"/>
        <w:spacing w:before="195" w:after="0" w:line="240" w:lineRule="auto"/>
        <w:contextualSpacing/>
        <w:jc w:val="both"/>
        <w:rPr>
          <w:rFonts w:ascii="Times New Roman" w:eastAsia="Times New Roman" w:hAnsi="Times New Roman" w:cs="Times New Roman"/>
          <w:kern w:val="0"/>
          <w14:ligatures w14:val="none"/>
        </w:rPr>
      </w:pPr>
    </w:p>
    <w:p w14:paraId="160718F2" w14:textId="77777777" w:rsidR="00C16A5B" w:rsidRPr="00C16A5B" w:rsidRDefault="00C16A5B" w:rsidP="00C16A5B">
      <w:pPr>
        <w:widowControl w:val="0"/>
        <w:autoSpaceDE w:val="0"/>
        <w:autoSpaceDN w:val="0"/>
        <w:spacing w:before="195" w:after="0" w:line="240" w:lineRule="auto"/>
        <w:contextualSpacing/>
        <w:jc w:val="both"/>
        <w:rPr>
          <w:rFonts w:ascii="Times New Roman" w:eastAsia="Times New Roman" w:hAnsi="Times New Roman" w:cs="Times New Roman"/>
          <w:kern w:val="0"/>
          <w14:ligatures w14:val="none"/>
        </w:rPr>
      </w:pPr>
    </w:p>
    <w:p w14:paraId="2954B8C2" w14:textId="77777777" w:rsidR="00C16A5B" w:rsidRPr="00C16A5B" w:rsidRDefault="00C16A5B" w:rsidP="00C16A5B">
      <w:pPr>
        <w:widowControl w:val="0"/>
        <w:autoSpaceDE w:val="0"/>
        <w:autoSpaceDN w:val="0"/>
        <w:spacing w:before="195" w:after="0" w:line="240" w:lineRule="auto"/>
        <w:ind w:left="160"/>
        <w:jc w:val="right"/>
        <w:rPr>
          <w:rFonts w:ascii="Times New Roman" w:eastAsia="Times New Roman" w:hAnsi="Times New Roman" w:cs="Times New Roman"/>
          <w:kern w:val="0"/>
          <w14:ligatures w14:val="none"/>
        </w:rPr>
      </w:pPr>
    </w:p>
    <w:p w14:paraId="3240B0D6" w14:textId="77777777" w:rsidR="00C16A5B" w:rsidRDefault="00C16A5B" w:rsidP="00C16A5B">
      <w:pPr>
        <w:widowControl w:val="0"/>
        <w:autoSpaceDE w:val="0"/>
        <w:autoSpaceDN w:val="0"/>
        <w:spacing w:before="195" w:after="0" w:line="240" w:lineRule="auto"/>
        <w:ind w:left="160"/>
        <w:jc w:val="right"/>
        <w:rPr>
          <w:rFonts w:ascii="Times New Roman" w:eastAsia="Times New Roman" w:hAnsi="Times New Roman" w:cs="Times New Roman"/>
          <w:kern w:val="0"/>
          <w14:ligatures w14:val="none"/>
        </w:rPr>
      </w:pPr>
    </w:p>
    <w:p w14:paraId="3829BA57" w14:textId="77777777" w:rsidR="002F10D3" w:rsidRDefault="002F10D3" w:rsidP="00C16A5B">
      <w:pPr>
        <w:widowControl w:val="0"/>
        <w:autoSpaceDE w:val="0"/>
        <w:autoSpaceDN w:val="0"/>
        <w:spacing w:before="195" w:after="0" w:line="240" w:lineRule="auto"/>
        <w:ind w:left="160"/>
        <w:jc w:val="right"/>
        <w:rPr>
          <w:rFonts w:ascii="Times New Roman" w:eastAsia="Times New Roman" w:hAnsi="Times New Roman" w:cs="Times New Roman"/>
          <w:kern w:val="0"/>
          <w14:ligatures w14:val="none"/>
        </w:rPr>
      </w:pPr>
    </w:p>
    <w:p w14:paraId="79747AC3" w14:textId="77777777" w:rsidR="002F10D3" w:rsidRDefault="002F10D3" w:rsidP="00C16A5B">
      <w:pPr>
        <w:widowControl w:val="0"/>
        <w:autoSpaceDE w:val="0"/>
        <w:autoSpaceDN w:val="0"/>
        <w:spacing w:before="195" w:after="0" w:line="240" w:lineRule="auto"/>
        <w:ind w:left="160"/>
        <w:jc w:val="right"/>
        <w:rPr>
          <w:rFonts w:ascii="Times New Roman" w:eastAsia="Times New Roman" w:hAnsi="Times New Roman" w:cs="Times New Roman"/>
          <w:kern w:val="0"/>
          <w14:ligatures w14:val="none"/>
        </w:rPr>
      </w:pPr>
    </w:p>
    <w:p w14:paraId="1DF0DBB7" w14:textId="77777777" w:rsidR="002F10D3" w:rsidRDefault="002F10D3" w:rsidP="00C16A5B">
      <w:pPr>
        <w:widowControl w:val="0"/>
        <w:autoSpaceDE w:val="0"/>
        <w:autoSpaceDN w:val="0"/>
        <w:spacing w:before="195" w:after="0" w:line="240" w:lineRule="auto"/>
        <w:ind w:left="160"/>
        <w:jc w:val="right"/>
        <w:rPr>
          <w:rFonts w:ascii="Times New Roman" w:eastAsia="Times New Roman" w:hAnsi="Times New Roman" w:cs="Times New Roman"/>
          <w:kern w:val="0"/>
          <w14:ligatures w14:val="none"/>
        </w:rPr>
      </w:pPr>
    </w:p>
    <w:p w14:paraId="272F52E9" w14:textId="77777777" w:rsidR="002F10D3" w:rsidRPr="00C16A5B" w:rsidRDefault="002F10D3" w:rsidP="00C16A5B">
      <w:pPr>
        <w:widowControl w:val="0"/>
        <w:autoSpaceDE w:val="0"/>
        <w:autoSpaceDN w:val="0"/>
        <w:spacing w:before="195" w:after="0" w:line="240" w:lineRule="auto"/>
        <w:ind w:left="160"/>
        <w:jc w:val="right"/>
        <w:rPr>
          <w:rFonts w:ascii="Times New Roman" w:eastAsia="Times New Roman" w:hAnsi="Times New Roman" w:cs="Times New Roman"/>
          <w:kern w:val="0"/>
          <w14:ligatures w14:val="none"/>
        </w:rPr>
      </w:pPr>
    </w:p>
    <w:p w14:paraId="2989F1E7" w14:textId="185BC464" w:rsidR="00C16A5B" w:rsidRPr="00C16A5B" w:rsidRDefault="00C16A5B" w:rsidP="00C16A5B">
      <w:pPr>
        <w:widowControl w:val="0"/>
        <w:autoSpaceDE w:val="0"/>
        <w:autoSpaceDN w:val="0"/>
        <w:spacing w:before="195" w:after="0" w:line="240" w:lineRule="auto"/>
        <w:ind w:left="160"/>
        <w:jc w:val="right"/>
        <w:rPr>
          <w:rFonts w:ascii="Times New Roman" w:eastAsia="Times New Roman" w:hAnsi="Times New Roman" w:cs="Times New Roman"/>
          <w:kern w:val="0"/>
          <w14:ligatures w14:val="none"/>
        </w:rPr>
      </w:pPr>
      <w:r w:rsidRPr="00C16A5B">
        <w:rPr>
          <w:rFonts w:ascii="Times New Roman" w:eastAsia="Times New Roman" w:hAnsi="Times New Roman" w:cs="Times New Roman"/>
          <w:kern w:val="0"/>
          <w14:ligatures w14:val="none"/>
        </w:rPr>
        <w:lastRenderedPageBreak/>
        <w:t>KAVAND</w:t>
      </w:r>
      <w:r w:rsidR="002F10D3">
        <w:rPr>
          <w:rFonts w:ascii="Times New Roman" w:eastAsia="Times New Roman" w:hAnsi="Times New Roman" w:cs="Times New Roman"/>
          <w:kern w:val="0"/>
          <w14:ligatures w14:val="none"/>
        </w:rPr>
        <w:t xml:space="preserve"> 3</w:t>
      </w:r>
    </w:p>
    <w:p w14:paraId="2C11E48A" w14:textId="77777777" w:rsidR="00C16A5B" w:rsidRPr="00C16A5B" w:rsidRDefault="00C16A5B" w:rsidP="00C16A5B">
      <w:pPr>
        <w:widowControl w:val="0"/>
        <w:autoSpaceDE w:val="0"/>
        <w:autoSpaceDN w:val="0"/>
        <w:spacing w:before="195" w:after="0" w:line="240" w:lineRule="auto"/>
        <w:ind w:left="160"/>
        <w:jc w:val="both"/>
        <w:rPr>
          <w:rFonts w:ascii="Times New Roman" w:eastAsia="Times New Roman" w:hAnsi="Times New Roman" w:cs="Times New Roman"/>
          <w:b/>
          <w:bCs/>
          <w:kern w:val="0"/>
          <w14:ligatures w14:val="none"/>
        </w:rPr>
      </w:pPr>
    </w:p>
    <w:p w14:paraId="45794FC2" w14:textId="77777777" w:rsidR="00C16A5B" w:rsidRPr="00C16A5B" w:rsidRDefault="00C16A5B" w:rsidP="00C16A5B">
      <w:pPr>
        <w:widowControl w:val="0"/>
        <w:autoSpaceDE w:val="0"/>
        <w:autoSpaceDN w:val="0"/>
        <w:spacing w:before="195" w:after="0" w:line="240" w:lineRule="auto"/>
        <w:ind w:left="160"/>
        <w:jc w:val="center"/>
        <w:rPr>
          <w:rFonts w:ascii="Times New Roman" w:eastAsia="Times New Roman" w:hAnsi="Times New Roman" w:cs="Times New Roman"/>
          <w:b/>
          <w:bCs/>
          <w:kern w:val="0"/>
          <w:sz w:val="28"/>
          <w:szCs w:val="28"/>
          <w14:ligatures w14:val="none"/>
        </w:rPr>
      </w:pPr>
      <w:r w:rsidRPr="00C16A5B">
        <w:rPr>
          <w:rFonts w:ascii="Times New Roman" w:eastAsia="Times New Roman" w:hAnsi="Times New Roman" w:cs="Times New Roman"/>
          <w:b/>
          <w:bCs/>
          <w:kern w:val="0"/>
          <w:sz w:val="28"/>
          <w:szCs w:val="28"/>
          <w14:ligatures w14:val="none"/>
        </w:rPr>
        <w:t>Riigi spordipreemiate suurus</w:t>
      </w:r>
    </w:p>
    <w:p w14:paraId="59F5A635" w14:textId="77777777" w:rsidR="00C16A5B" w:rsidRPr="00C16A5B" w:rsidRDefault="00C16A5B" w:rsidP="00C16A5B">
      <w:pPr>
        <w:widowControl w:val="0"/>
        <w:autoSpaceDE w:val="0"/>
        <w:autoSpaceDN w:val="0"/>
        <w:spacing w:before="195" w:after="0" w:line="240" w:lineRule="auto"/>
        <w:contextualSpacing/>
        <w:jc w:val="both"/>
        <w:rPr>
          <w:rFonts w:ascii="Times New Roman" w:eastAsia="Times New Roman" w:hAnsi="Times New Roman" w:cs="Times New Roman"/>
          <w:kern w:val="0"/>
          <w14:ligatures w14:val="none"/>
        </w:rPr>
      </w:pPr>
    </w:p>
    <w:p w14:paraId="3FF62C33" w14:textId="77777777" w:rsidR="00C16A5B" w:rsidRPr="00C16A5B" w:rsidRDefault="00C16A5B" w:rsidP="00C16A5B">
      <w:pPr>
        <w:spacing w:line="240" w:lineRule="auto"/>
        <w:contextualSpacing/>
        <w:rPr>
          <w:rFonts w:ascii="Times New Roman" w:eastAsia="Arial" w:hAnsi="Times New Roman" w:cs="Times New Roman"/>
        </w:rPr>
      </w:pPr>
    </w:p>
    <w:p w14:paraId="620A7E69" w14:textId="77777777" w:rsidR="00C16A5B" w:rsidRPr="00C16A5B" w:rsidRDefault="00C16A5B" w:rsidP="00C16A5B">
      <w:pPr>
        <w:spacing w:line="240" w:lineRule="auto"/>
        <w:contextualSpacing/>
        <w:rPr>
          <w:rFonts w:ascii="Times New Roman" w:eastAsia="Arial" w:hAnsi="Times New Roman" w:cs="Times New Roman"/>
        </w:rPr>
      </w:pPr>
      <w:r w:rsidRPr="00C16A5B">
        <w:rPr>
          <w:rFonts w:ascii="Times New Roman" w:eastAsia="Arial" w:hAnsi="Times New Roman" w:cs="Times New Roman"/>
        </w:rPr>
        <w:t>Määrus kehtestatakse spordiseaduse § 10 lõike 2 alusel.</w:t>
      </w:r>
    </w:p>
    <w:p w14:paraId="47A072D6" w14:textId="77777777" w:rsidR="00C16A5B" w:rsidRPr="00C16A5B" w:rsidRDefault="00C16A5B" w:rsidP="00C16A5B">
      <w:pPr>
        <w:spacing w:line="259" w:lineRule="auto"/>
        <w:jc w:val="both"/>
        <w:rPr>
          <w:rFonts w:ascii="Times New Roman" w:eastAsia="Calibri" w:hAnsi="Times New Roman" w:cs="Times New Roman"/>
        </w:rPr>
      </w:pPr>
    </w:p>
    <w:p w14:paraId="71625CC6" w14:textId="77777777" w:rsidR="00C16A5B" w:rsidRPr="00C16A5B" w:rsidRDefault="00C16A5B" w:rsidP="00C16A5B">
      <w:pPr>
        <w:spacing w:line="259" w:lineRule="auto"/>
        <w:jc w:val="both"/>
        <w:rPr>
          <w:rFonts w:ascii="Times New Roman" w:eastAsia="Calibri" w:hAnsi="Times New Roman" w:cs="Times New Roman"/>
          <w:b/>
          <w:bCs/>
        </w:rPr>
      </w:pPr>
      <w:r w:rsidRPr="00C16A5B">
        <w:rPr>
          <w:rFonts w:ascii="Times New Roman" w:eastAsia="Calibri" w:hAnsi="Times New Roman" w:cs="Times New Roman"/>
          <w:b/>
          <w:bCs/>
        </w:rPr>
        <w:t>§ 1. Spordipreemiate suurus</w:t>
      </w:r>
    </w:p>
    <w:p w14:paraId="658DFA62" w14:textId="77777777" w:rsidR="00C16A5B" w:rsidRPr="00C16A5B" w:rsidRDefault="00C16A5B" w:rsidP="00C16A5B">
      <w:pPr>
        <w:spacing w:line="259" w:lineRule="auto"/>
        <w:jc w:val="both"/>
        <w:rPr>
          <w:rFonts w:ascii="Times New Roman" w:eastAsia="Calibri" w:hAnsi="Times New Roman" w:cs="Times New Roman"/>
        </w:rPr>
      </w:pPr>
      <w:r w:rsidRPr="00C16A5B">
        <w:rPr>
          <w:rFonts w:ascii="Times New Roman" w:eastAsia="Calibri" w:hAnsi="Times New Roman" w:cs="Times New Roman"/>
        </w:rPr>
        <w:t>(1) Spordi elutööpreemiat suurus on 64 000 eurot.</w:t>
      </w:r>
    </w:p>
    <w:p w14:paraId="12CB7585" w14:textId="77777777" w:rsidR="00C16A5B" w:rsidRPr="00C16A5B" w:rsidRDefault="00C16A5B" w:rsidP="00C16A5B">
      <w:pPr>
        <w:spacing w:line="259" w:lineRule="auto"/>
        <w:jc w:val="both"/>
        <w:rPr>
          <w:rFonts w:ascii="Times New Roman" w:eastAsia="Calibri" w:hAnsi="Times New Roman" w:cs="Times New Roman"/>
        </w:rPr>
      </w:pPr>
      <w:r w:rsidRPr="00C16A5B">
        <w:rPr>
          <w:rFonts w:ascii="Times New Roman" w:eastAsia="Calibri" w:hAnsi="Times New Roman" w:cs="Times New Roman"/>
        </w:rPr>
        <w:t>(2) Spordi aastapreemia suurus on 9600 eurot.</w:t>
      </w:r>
    </w:p>
    <w:p w14:paraId="226822B8" w14:textId="77777777" w:rsidR="00C16A5B" w:rsidRPr="00C16A5B" w:rsidRDefault="00C16A5B" w:rsidP="00C16A5B">
      <w:pPr>
        <w:spacing w:line="259" w:lineRule="auto"/>
        <w:jc w:val="both"/>
        <w:rPr>
          <w:rFonts w:ascii="Times New Roman" w:eastAsia="Calibri" w:hAnsi="Times New Roman" w:cs="Times New Roman"/>
        </w:rPr>
      </w:pPr>
    </w:p>
    <w:p w14:paraId="1008B78D" w14:textId="77777777" w:rsidR="00C16A5B" w:rsidRPr="00C16A5B" w:rsidRDefault="00C16A5B" w:rsidP="00C16A5B">
      <w:pPr>
        <w:spacing w:line="259" w:lineRule="auto"/>
        <w:jc w:val="both"/>
        <w:rPr>
          <w:rFonts w:ascii="Times New Roman" w:eastAsia="Calibri" w:hAnsi="Times New Roman" w:cs="Times New Roman"/>
        </w:rPr>
      </w:pPr>
    </w:p>
    <w:p w14:paraId="6C723C73" w14:textId="77777777" w:rsidR="006B5646" w:rsidRDefault="006B5646"/>
    <w:sectPr w:rsidR="006B5646" w:rsidSect="00C16A5B">
      <w:footerReference w:type="default" r:id="rId6"/>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9B7F6D" w14:textId="77777777" w:rsidR="002F10D3" w:rsidRDefault="002F10D3">
      <w:pPr>
        <w:spacing w:after="0" w:line="240" w:lineRule="auto"/>
      </w:pPr>
      <w:r>
        <w:separator/>
      </w:r>
    </w:p>
  </w:endnote>
  <w:endnote w:type="continuationSeparator" w:id="0">
    <w:p w14:paraId="112C5F3B" w14:textId="77777777" w:rsidR="002F10D3" w:rsidRDefault="002F10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1466712"/>
      <w:docPartObj>
        <w:docPartGallery w:val="Page Numbers (Bottom of Page)"/>
        <w:docPartUnique/>
      </w:docPartObj>
    </w:sdtPr>
    <w:sdtEndPr>
      <w:rPr>
        <w:rFonts w:ascii="Times New Roman" w:hAnsi="Times New Roman" w:cs="Times New Roman"/>
      </w:rPr>
    </w:sdtEndPr>
    <w:sdtContent>
      <w:p w14:paraId="3976535F" w14:textId="77777777" w:rsidR="00C16A5B" w:rsidRPr="00AE0669" w:rsidRDefault="00C16A5B">
        <w:pPr>
          <w:pStyle w:val="Jalus"/>
          <w:jc w:val="center"/>
          <w:rPr>
            <w:rFonts w:ascii="Times New Roman" w:hAnsi="Times New Roman" w:cs="Times New Roman"/>
          </w:rPr>
        </w:pPr>
        <w:r w:rsidRPr="00AE0669">
          <w:rPr>
            <w:rFonts w:ascii="Times New Roman" w:hAnsi="Times New Roman" w:cs="Times New Roman"/>
          </w:rPr>
          <w:fldChar w:fldCharType="begin"/>
        </w:r>
        <w:r w:rsidRPr="00AE0669">
          <w:rPr>
            <w:rFonts w:ascii="Times New Roman" w:hAnsi="Times New Roman" w:cs="Times New Roman"/>
          </w:rPr>
          <w:instrText>PAGE   \* MERGEFORMAT</w:instrText>
        </w:r>
        <w:r w:rsidRPr="00AE0669">
          <w:rPr>
            <w:rFonts w:ascii="Times New Roman" w:hAnsi="Times New Roman" w:cs="Times New Roman"/>
          </w:rPr>
          <w:fldChar w:fldCharType="separate"/>
        </w:r>
        <w:r w:rsidRPr="00AE0669">
          <w:rPr>
            <w:rFonts w:ascii="Times New Roman" w:hAnsi="Times New Roman" w:cs="Times New Roman"/>
          </w:rPr>
          <w:t>2</w:t>
        </w:r>
        <w:r w:rsidRPr="00AE0669">
          <w:rPr>
            <w:rFonts w:ascii="Times New Roman" w:hAnsi="Times New Roman" w:cs="Times New Roman"/>
          </w:rPr>
          <w:fldChar w:fldCharType="end"/>
        </w:r>
      </w:p>
    </w:sdtContent>
  </w:sdt>
  <w:p w14:paraId="0B69315E" w14:textId="77777777" w:rsidR="00C16A5B" w:rsidRDefault="00C16A5B">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AF2A6" w14:textId="77777777" w:rsidR="002F10D3" w:rsidRDefault="002F10D3">
      <w:pPr>
        <w:spacing w:after="0" w:line="240" w:lineRule="auto"/>
      </w:pPr>
      <w:r>
        <w:separator/>
      </w:r>
    </w:p>
  </w:footnote>
  <w:footnote w:type="continuationSeparator" w:id="0">
    <w:p w14:paraId="3500DEB3" w14:textId="77777777" w:rsidR="002F10D3" w:rsidRDefault="002F10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A5B"/>
    <w:rsid w:val="002F10D3"/>
    <w:rsid w:val="004A5CEE"/>
    <w:rsid w:val="006B5646"/>
    <w:rsid w:val="00BC3FAA"/>
    <w:rsid w:val="00C16A5B"/>
    <w:rsid w:val="00E76E5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4166A"/>
  <w15:chartTrackingRefBased/>
  <w15:docId w15:val="{FD6A2B2C-2D62-41F5-B8B6-1F83AD309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C16A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C16A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C16A5B"/>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C16A5B"/>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C16A5B"/>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C16A5B"/>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C16A5B"/>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C16A5B"/>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C16A5B"/>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C16A5B"/>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C16A5B"/>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C16A5B"/>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C16A5B"/>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C16A5B"/>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C16A5B"/>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C16A5B"/>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C16A5B"/>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C16A5B"/>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C16A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C16A5B"/>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C16A5B"/>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C16A5B"/>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C16A5B"/>
    <w:pPr>
      <w:spacing w:before="160"/>
      <w:jc w:val="center"/>
    </w:pPr>
    <w:rPr>
      <w:i/>
      <w:iCs/>
      <w:color w:val="404040" w:themeColor="text1" w:themeTint="BF"/>
    </w:rPr>
  </w:style>
  <w:style w:type="character" w:customStyle="1" w:styleId="TsitaatMrk">
    <w:name w:val="Tsitaat Märk"/>
    <w:basedOn w:val="Liguvaikefont"/>
    <w:link w:val="Tsitaat"/>
    <w:uiPriority w:val="29"/>
    <w:rsid w:val="00C16A5B"/>
    <w:rPr>
      <w:i/>
      <w:iCs/>
      <w:color w:val="404040" w:themeColor="text1" w:themeTint="BF"/>
    </w:rPr>
  </w:style>
  <w:style w:type="paragraph" w:styleId="Loendilik">
    <w:name w:val="List Paragraph"/>
    <w:basedOn w:val="Normaallaad"/>
    <w:uiPriority w:val="34"/>
    <w:qFormat/>
    <w:rsid w:val="00C16A5B"/>
    <w:pPr>
      <w:ind w:left="720"/>
      <w:contextualSpacing/>
    </w:pPr>
  </w:style>
  <w:style w:type="character" w:styleId="Selgeltmrgatavrhutus">
    <w:name w:val="Intense Emphasis"/>
    <w:basedOn w:val="Liguvaikefont"/>
    <w:uiPriority w:val="21"/>
    <w:qFormat/>
    <w:rsid w:val="00C16A5B"/>
    <w:rPr>
      <w:i/>
      <w:iCs/>
      <w:color w:val="0F4761" w:themeColor="accent1" w:themeShade="BF"/>
    </w:rPr>
  </w:style>
  <w:style w:type="paragraph" w:styleId="Selgeltmrgatavtsitaat">
    <w:name w:val="Intense Quote"/>
    <w:basedOn w:val="Normaallaad"/>
    <w:next w:val="Normaallaad"/>
    <w:link w:val="SelgeltmrgatavtsitaatMrk"/>
    <w:uiPriority w:val="30"/>
    <w:qFormat/>
    <w:rsid w:val="00C16A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C16A5B"/>
    <w:rPr>
      <w:i/>
      <w:iCs/>
      <w:color w:val="0F4761" w:themeColor="accent1" w:themeShade="BF"/>
    </w:rPr>
  </w:style>
  <w:style w:type="character" w:styleId="Selgeltmrgatavviide">
    <w:name w:val="Intense Reference"/>
    <w:basedOn w:val="Liguvaikefont"/>
    <w:uiPriority w:val="32"/>
    <w:qFormat/>
    <w:rsid w:val="00C16A5B"/>
    <w:rPr>
      <w:b/>
      <w:bCs/>
      <w:smallCaps/>
      <w:color w:val="0F4761" w:themeColor="accent1" w:themeShade="BF"/>
      <w:spacing w:val="5"/>
    </w:rPr>
  </w:style>
  <w:style w:type="paragraph" w:styleId="Jalus">
    <w:name w:val="footer"/>
    <w:basedOn w:val="Normaallaad"/>
    <w:link w:val="JalusMrk"/>
    <w:uiPriority w:val="99"/>
    <w:unhideWhenUsed/>
    <w:rsid w:val="00C16A5B"/>
    <w:pPr>
      <w:tabs>
        <w:tab w:val="center" w:pos="4536"/>
        <w:tab w:val="right" w:pos="9072"/>
      </w:tabs>
      <w:spacing w:after="0" w:line="240" w:lineRule="auto"/>
    </w:pPr>
    <w:rPr>
      <w:sz w:val="22"/>
      <w:szCs w:val="22"/>
    </w:rPr>
  </w:style>
  <w:style w:type="character" w:customStyle="1" w:styleId="JalusMrk">
    <w:name w:val="Jalus Märk"/>
    <w:basedOn w:val="Liguvaikefont"/>
    <w:link w:val="Jalus"/>
    <w:uiPriority w:val="99"/>
    <w:rsid w:val="00C16A5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7DF00E875A9A44F8E1F60D2B4D03DF5" ma:contentTypeVersion="13" ma:contentTypeDescription="Loo uus dokument" ma:contentTypeScope="" ma:versionID="7f3c0193f83d03c09b518b2561b75e96">
  <xsd:schema xmlns:xsd="http://www.w3.org/2001/XMLSchema" xmlns:xs="http://www.w3.org/2001/XMLSchema" xmlns:p="http://schemas.microsoft.com/office/2006/metadata/properties" xmlns:ns2="c337fe66-7b5b-47f1-b652-4788c4af0719" xmlns:ns3="3d7fb3fa-7f75-4382-a1fe-43b99e0a9782" targetNamespace="http://schemas.microsoft.com/office/2006/metadata/properties" ma:root="true" ma:fieldsID="fff1f541a57634efe9ea976b373eca1a" ns2:_="" ns3:_="">
    <xsd:import namespace="c337fe66-7b5b-47f1-b652-4788c4af0719"/>
    <xsd:import namespace="3d7fb3fa-7f75-4382-a1fe-43b99e0a97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37fe66-7b5b-47f1-b652-4788c4af07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7fb3fa-7f75-4382-a1fe-43b99e0a978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b0ee404-bb6f-4f84-90e1-bd764a42e72b}" ma:internalName="TaxCatchAll" ma:showField="CatchAllData" ma:web="3d7fb3fa-7f75-4382-a1fe-43b99e0a97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37fe66-7b5b-47f1-b652-4788c4af0719">
      <Terms xmlns="http://schemas.microsoft.com/office/infopath/2007/PartnerControls"/>
    </lcf76f155ced4ddcb4097134ff3c332f>
    <TaxCatchAll xmlns="3d7fb3fa-7f75-4382-a1fe-43b99e0a9782" xsi:nil="true"/>
  </documentManagement>
</p:properties>
</file>

<file path=customXml/itemProps1.xml><?xml version="1.0" encoding="utf-8"?>
<ds:datastoreItem xmlns:ds="http://schemas.openxmlformats.org/officeDocument/2006/customXml" ds:itemID="{F9D8AFAB-AAFF-475B-94D3-95F0660BB51A}"/>
</file>

<file path=customXml/itemProps2.xml><?xml version="1.0" encoding="utf-8"?>
<ds:datastoreItem xmlns:ds="http://schemas.openxmlformats.org/officeDocument/2006/customXml" ds:itemID="{5A9B87FE-2876-4CDC-8934-F7DBEF4197D9}"/>
</file>

<file path=customXml/itemProps3.xml><?xml version="1.0" encoding="utf-8"?>
<ds:datastoreItem xmlns:ds="http://schemas.openxmlformats.org/officeDocument/2006/customXml" ds:itemID="{9908C811-B2AE-4ED2-916B-FD8EF61256A7}"/>
</file>

<file path=docProps/app.xml><?xml version="1.0" encoding="utf-8"?>
<Properties xmlns="http://schemas.openxmlformats.org/officeDocument/2006/extended-properties" xmlns:vt="http://schemas.openxmlformats.org/officeDocument/2006/docPropsVTypes">
  <Template>Normal</Template>
  <TotalTime>1</TotalTime>
  <Pages>4</Pages>
  <Words>895</Words>
  <Characters>5195</Characters>
  <Application>Microsoft Office Word</Application>
  <DocSecurity>0</DocSecurity>
  <Lines>43</Lines>
  <Paragraphs>12</Paragraphs>
  <ScaleCrop>false</ScaleCrop>
  <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Merje Vessmann - RK</dc:creator>
  <cp:keywords/>
  <dc:description/>
  <cp:lastModifiedBy>Merje Vessmann - RK</cp:lastModifiedBy>
  <cp:revision>2</cp:revision>
  <dcterms:created xsi:type="dcterms:W3CDTF">2026-02-11T13:15:00Z</dcterms:created>
  <dcterms:modified xsi:type="dcterms:W3CDTF">2026-02-11T14:17:00Z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2026-02-11T13:15:38Z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80f989cc-c040-47c6-aa0a-d112af284f09</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0x01010077DF00E875A9A44F8E1F60D2B4D03DF5</vt:lpwstr>
  </property>
</Properties>
</file>